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02" w:rsidRPr="007948B9" w:rsidRDefault="00D7603F" w:rsidP="006F3019">
      <w:pPr>
        <w:spacing w:line="240" w:lineRule="auto"/>
        <w:jc w:val="center"/>
        <w:rPr>
          <w:rFonts w:ascii="Calibri" w:eastAsia="Times New Roman" w:hAnsi="Calibri" w:cs="Arial"/>
          <w:b/>
          <w:sz w:val="20"/>
          <w:szCs w:val="20"/>
          <w:lang w:eastAsia="es-MX"/>
        </w:rPr>
      </w:pPr>
      <w:r w:rsidRPr="007948B9">
        <w:rPr>
          <w:rFonts w:ascii="Calibri" w:eastAsia="Times New Roman" w:hAnsi="Calibri" w:cs="Arial"/>
          <w:b/>
          <w:sz w:val="20"/>
          <w:szCs w:val="20"/>
          <w:lang w:eastAsia="es-MX"/>
        </w:rPr>
        <w:t>C</w:t>
      </w:r>
      <w:r w:rsidR="006F3019" w:rsidRPr="007948B9">
        <w:rPr>
          <w:rFonts w:ascii="Calibri" w:eastAsia="Times New Roman" w:hAnsi="Calibri" w:cs="Arial"/>
          <w:b/>
          <w:sz w:val="20"/>
          <w:szCs w:val="20"/>
          <w:lang w:eastAsia="es-MX"/>
        </w:rPr>
        <w:t>uenta Pública</w:t>
      </w:r>
      <w:r w:rsidR="00626DFB" w:rsidRPr="007948B9">
        <w:rPr>
          <w:rFonts w:ascii="Calibri" w:eastAsia="Times New Roman" w:hAnsi="Calibri" w:cs="Arial"/>
          <w:b/>
          <w:sz w:val="20"/>
          <w:szCs w:val="20"/>
          <w:lang w:eastAsia="es-MX"/>
        </w:rPr>
        <w:t xml:space="preserve"> 201</w:t>
      </w:r>
      <w:r w:rsidR="00445409">
        <w:rPr>
          <w:rFonts w:ascii="Calibri" w:eastAsia="Times New Roman" w:hAnsi="Calibri" w:cs="Arial"/>
          <w:b/>
          <w:sz w:val="20"/>
          <w:szCs w:val="20"/>
          <w:lang w:eastAsia="es-MX"/>
        </w:rPr>
        <w:t>9</w:t>
      </w:r>
    </w:p>
    <w:p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rsidR="00EE32F3" w:rsidRPr="00594FA0" w:rsidRDefault="00A825C5" w:rsidP="00EE32F3">
      <w:pPr>
        <w:spacing w:line="240" w:lineRule="auto"/>
        <w:jc w:val="center"/>
        <w:rPr>
          <w:rFonts w:ascii="Barlow" w:eastAsia="Times New Roman" w:hAnsi="Barlow" w:cs="Arial"/>
          <w:b/>
          <w:sz w:val="20"/>
          <w:szCs w:val="20"/>
          <w:lang w:eastAsia="es-MX"/>
        </w:rPr>
      </w:pPr>
      <w:proofErr w:type="gramStart"/>
      <w:r>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l</w:t>
      </w:r>
      <w:proofErr w:type="gramEnd"/>
      <w:r w:rsidR="00915AD7" w:rsidRPr="00594FA0">
        <w:rPr>
          <w:rFonts w:ascii="Barlow" w:eastAsia="Times New Roman" w:hAnsi="Barlow" w:cs="Arial"/>
          <w:b/>
          <w:sz w:val="20"/>
          <w:szCs w:val="20"/>
          <w:lang w:eastAsia="es-MX"/>
        </w:rPr>
        <w:t xml:space="preserve"> </w:t>
      </w:r>
      <w:r w:rsidR="00472901" w:rsidRPr="00594FA0">
        <w:rPr>
          <w:rFonts w:ascii="Barlow" w:eastAsia="Times New Roman" w:hAnsi="Barlow" w:cs="Arial"/>
          <w:b/>
          <w:sz w:val="20"/>
          <w:szCs w:val="20"/>
          <w:lang w:eastAsia="es-MX"/>
        </w:rPr>
        <w:t xml:space="preserve"> </w:t>
      </w:r>
      <w:r w:rsidR="00CE3466" w:rsidRPr="00594FA0">
        <w:rPr>
          <w:rFonts w:ascii="Barlow" w:eastAsia="Times New Roman" w:hAnsi="Barlow" w:cs="Arial"/>
          <w:b/>
          <w:sz w:val="20"/>
          <w:szCs w:val="20"/>
          <w:lang w:eastAsia="es-MX"/>
        </w:rPr>
        <w:t>3</w:t>
      </w:r>
      <w:r w:rsidR="00B3520A">
        <w:rPr>
          <w:rFonts w:ascii="Barlow" w:eastAsia="Times New Roman" w:hAnsi="Barlow" w:cs="Arial"/>
          <w:b/>
          <w:sz w:val="20"/>
          <w:szCs w:val="20"/>
          <w:lang w:eastAsia="es-MX"/>
        </w:rPr>
        <w:t>1</w:t>
      </w:r>
      <w:r w:rsidR="00E44E04" w:rsidRPr="00594FA0">
        <w:rPr>
          <w:rFonts w:ascii="Barlow" w:eastAsia="Times New Roman" w:hAnsi="Barlow" w:cs="Arial"/>
          <w:b/>
          <w:sz w:val="20"/>
          <w:szCs w:val="20"/>
          <w:lang w:eastAsia="es-MX"/>
        </w:rPr>
        <w:t xml:space="preserve"> </w:t>
      </w:r>
      <w:r w:rsidR="00915AD7" w:rsidRPr="00594FA0">
        <w:rPr>
          <w:rFonts w:ascii="Barlow" w:eastAsia="Times New Roman" w:hAnsi="Barlow" w:cs="Arial"/>
          <w:b/>
          <w:sz w:val="20"/>
          <w:szCs w:val="20"/>
          <w:lang w:eastAsia="es-MX"/>
        </w:rPr>
        <w:t xml:space="preserve"> de</w:t>
      </w:r>
      <w:r w:rsidR="00EE32F3" w:rsidRPr="00594FA0">
        <w:rPr>
          <w:rFonts w:ascii="Barlow" w:eastAsia="Times New Roman" w:hAnsi="Barlow" w:cs="Arial"/>
          <w:b/>
          <w:sz w:val="20"/>
          <w:szCs w:val="20"/>
          <w:lang w:eastAsia="es-MX"/>
        </w:rPr>
        <w:t xml:space="preserve"> </w:t>
      </w:r>
      <w:r w:rsidR="00B3520A">
        <w:rPr>
          <w:rFonts w:ascii="Barlow" w:eastAsia="Times New Roman" w:hAnsi="Barlow" w:cs="Arial"/>
          <w:b/>
          <w:sz w:val="20"/>
          <w:szCs w:val="20"/>
          <w:lang w:eastAsia="es-MX"/>
        </w:rPr>
        <w:t>Octubre</w:t>
      </w:r>
      <w:r w:rsidR="00E3391D" w:rsidRPr="00594FA0">
        <w:rPr>
          <w:rFonts w:ascii="Barlow" w:eastAsia="Times New Roman" w:hAnsi="Barlow" w:cs="Arial"/>
          <w:b/>
          <w:sz w:val="20"/>
          <w:szCs w:val="20"/>
          <w:lang w:eastAsia="es-MX"/>
        </w:rPr>
        <w:t xml:space="preserve"> </w:t>
      </w:r>
      <w:r w:rsidR="004553E0" w:rsidRPr="00594FA0">
        <w:rPr>
          <w:rFonts w:ascii="Barlow" w:eastAsia="Times New Roman" w:hAnsi="Barlow" w:cs="Arial"/>
          <w:b/>
          <w:sz w:val="20"/>
          <w:szCs w:val="20"/>
          <w:lang w:eastAsia="es-MX"/>
        </w:rPr>
        <w:t>201</w:t>
      </w:r>
      <w:r w:rsidR="00C07CE0" w:rsidRPr="00594FA0">
        <w:rPr>
          <w:rFonts w:ascii="Barlow" w:eastAsia="Times New Roman" w:hAnsi="Barlow" w:cs="Arial"/>
          <w:b/>
          <w:sz w:val="20"/>
          <w:szCs w:val="20"/>
          <w:lang w:eastAsia="es-MX"/>
        </w:rPr>
        <w:t>9</w:t>
      </w:r>
    </w:p>
    <w:p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rsidR="00861FFA" w:rsidRPr="00594FA0" w:rsidRDefault="00861FFA" w:rsidP="00CD3084">
      <w:pPr>
        <w:spacing w:line="240" w:lineRule="auto"/>
        <w:rPr>
          <w:rFonts w:ascii="Barlow" w:hAnsi="Barlow" w:cstheme="minorHAnsi"/>
          <w:b/>
          <w:sz w:val="20"/>
          <w:szCs w:val="20"/>
        </w:rPr>
      </w:pPr>
    </w:p>
    <w:p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rsidR="00594FA0" w:rsidRDefault="00594FA0" w:rsidP="00CD3084">
      <w:pPr>
        <w:pStyle w:val="Prrafodelista"/>
        <w:jc w:val="both"/>
        <w:rPr>
          <w:rFonts w:ascii="Barlow" w:hAnsi="Barlow" w:cstheme="minorHAnsi"/>
          <w:b/>
          <w:sz w:val="20"/>
          <w:szCs w:val="20"/>
        </w:rPr>
      </w:pP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A la presente fecha se tiene un saldo de $ </w:t>
      </w:r>
      <w:r w:rsidR="001D1B28">
        <w:rPr>
          <w:rFonts w:ascii="Barlow" w:hAnsi="Barlow" w:cstheme="minorHAnsi"/>
          <w:sz w:val="20"/>
          <w:szCs w:val="20"/>
        </w:rPr>
        <w:t>2</w:t>
      </w:r>
      <w:r w:rsidR="0015432F">
        <w:rPr>
          <w:rFonts w:ascii="Barlow" w:hAnsi="Barlow" w:cstheme="minorHAnsi"/>
          <w:sz w:val="20"/>
          <w:szCs w:val="20"/>
        </w:rPr>
        <w:t>’</w:t>
      </w:r>
      <w:r w:rsidR="001D1B28">
        <w:rPr>
          <w:rFonts w:ascii="Barlow" w:hAnsi="Barlow" w:cstheme="minorHAnsi"/>
          <w:sz w:val="20"/>
          <w:szCs w:val="20"/>
        </w:rPr>
        <w:t>14</w:t>
      </w:r>
      <w:r w:rsidR="001B4B27">
        <w:rPr>
          <w:rFonts w:ascii="Barlow" w:hAnsi="Barlow" w:cstheme="minorHAnsi"/>
          <w:sz w:val="20"/>
          <w:szCs w:val="20"/>
        </w:rPr>
        <w:t>8</w:t>
      </w:r>
      <w:r w:rsidR="00B355B1" w:rsidRPr="00594FA0">
        <w:rPr>
          <w:rFonts w:ascii="Barlow" w:hAnsi="Barlow" w:cstheme="minorHAnsi"/>
          <w:sz w:val="20"/>
          <w:szCs w:val="20"/>
        </w:rPr>
        <w:t>,</w:t>
      </w:r>
      <w:r w:rsidR="001D1B28">
        <w:rPr>
          <w:rFonts w:ascii="Barlow" w:hAnsi="Barlow" w:cstheme="minorHAnsi"/>
          <w:sz w:val="20"/>
          <w:szCs w:val="20"/>
        </w:rPr>
        <w:t>170</w:t>
      </w:r>
      <w:r w:rsidR="00B355B1" w:rsidRPr="00594FA0">
        <w:rPr>
          <w:rFonts w:ascii="Barlow" w:hAnsi="Barlow" w:cstheme="minorHAnsi"/>
          <w:sz w:val="20"/>
          <w:szCs w:val="20"/>
        </w:rPr>
        <w:t>.</w:t>
      </w:r>
      <w:r w:rsidR="001D1B28">
        <w:rPr>
          <w:rFonts w:ascii="Barlow" w:hAnsi="Barlow" w:cstheme="minorHAnsi"/>
          <w:sz w:val="20"/>
          <w:szCs w:val="20"/>
        </w:rPr>
        <w:t>23</w:t>
      </w:r>
    </w:p>
    <w:p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o Servicio a Recibir</w:t>
      </w: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tbl>
      <w:tblPr>
        <w:tblW w:w="0" w:type="auto"/>
        <w:tblCellMar>
          <w:left w:w="70" w:type="dxa"/>
          <w:right w:w="70" w:type="dxa"/>
        </w:tblCellMar>
        <w:tblLook w:val="0000" w:firstRow="0" w:lastRow="0" w:firstColumn="0" w:lastColumn="0" w:noHBand="0" w:noVBand="0"/>
      </w:tblPr>
      <w:tblGrid>
        <w:gridCol w:w="4441"/>
        <w:gridCol w:w="1929"/>
      </w:tblGrid>
      <w:tr w:rsidR="00CD3084" w:rsidRPr="00594FA0" w:rsidTr="00993902">
        <w:trPr>
          <w:cantSplit/>
          <w:trHeight w:val="700"/>
        </w:trPr>
        <w:tc>
          <w:tcPr>
            <w:tcW w:w="4441"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Cuentas por Cobrar a C.P.(Clientes)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CD3084" w:rsidRPr="00594FA0" w:rsidRDefault="00CD3084" w:rsidP="00993902">
            <w:pPr>
              <w:jc w:val="right"/>
              <w:rPr>
                <w:rFonts w:ascii="Barlow" w:hAnsi="Barlow" w:cstheme="minorHAnsi"/>
                <w:sz w:val="20"/>
                <w:szCs w:val="20"/>
                <w:highlight w:val="yellow"/>
              </w:rPr>
            </w:pPr>
          </w:p>
          <w:p w:rsidR="00CD3084" w:rsidRPr="00594FA0" w:rsidRDefault="00CD3084" w:rsidP="001D1B28">
            <w:pPr>
              <w:rPr>
                <w:rFonts w:ascii="Barlow" w:hAnsi="Barlow" w:cstheme="minorHAnsi"/>
                <w:sz w:val="20"/>
                <w:szCs w:val="20"/>
                <w:highlight w:val="yellow"/>
              </w:rPr>
            </w:pPr>
            <w:r w:rsidRPr="00594FA0">
              <w:rPr>
                <w:rFonts w:ascii="Barlow" w:hAnsi="Barlow" w:cstheme="minorHAnsi"/>
                <w:sz w:val="20"/>
                <w:szCs w:val="20"/>
              </w:rPr>
              <w:t xml:space="preserve">$             </w:t>
            </w:r>
            <w:r w:rsidR="0015432F">
              <w:rPr>
                <w:rFonts w:ascii="Barlow" w:hAnsi="Barlow" w:cstheme="minorHAnsi"/>
                <w:sz w:val="20"/>
                <w:szCs w:val="20"/>
              </w:rPr>
              <w:t xml:space="preserve"> </w:t>
            </w:r>
            <w:r w:rsidR="00EA1CCF">
              <w:rPr>
                <w:rFonts w:ascii="Barlow" w:hAnsi="Barlow" w:cstheme="minorHAnsi"/>
                <w:sz w:val="20"/>
                <w:szCs w:val="20"/>
              </w:rPr>
              <w:t>5</w:t>
            </w:r>
            <w:r w:rsidR="001D1B28">
              <w:rPr>
                <w:rFonts w:ascii="Barlow" w:hAnsi="Barlow" w:cstheme="minorHAnsi"/>
                <w:sz w:val="20"/>
                <w:szCs w:val="20"/>
              </w:rPr>
              <w:t>6</w:t>
            </w:r>
            <w:r w:rsidRPr="00594FA0">
              <w:rPr>
                <w:rFonts w:ascii="Barlow" w:hAnsi="Barlow" w:cstheme="minorHAnsi"/>
                <w:sz w:val="20"/>
                <w:szCs w:val="20"/>
              </w:rPr>
              <w:t>,</w:t>
            </w:r>
            <w:r w:rsidR="001D1B28">
              <w:rPr>
                <w:rFonts w:ascii="Barlow" w:hAnsi="Barlow" w:cstheme="minorHAnsi"/>
                <w:sz w:val="20"/>
                <w:szCs w:val="20"/>
              </w:rPr>
              <w:t>398</w:t>
            </w:r>
            <w:r w:rsidR="00B7471D">
              <w:rPr>
                <w:rFonts w:ascii="Barlow" w:hAnsi="Barlow" w:cstheme="minorHAnsi"/>
                <w:sz w:val="20"/>
                <w:szCs w:val="20"/>
              </w:rPr>
              <w:t>.</w:t>
            </w:r>
            <w:r w:rsidR="001D1B28">
              <w:rPr>
                <w:rFonts w:ascii="Barlow" w:hAnsi="Barlow" w:cstheme="minorHAnsi"/>
                <w:sz w:val="20"/>
                <w:szCs w:val="20"/>
              </w:rPr>
              <w:t>8</w:t>
            </w:r>
            <w:r w:rsidR="00B7471D">
              <w:rPr>
                <w:rFonts w:ascii="Barlow" w:hAnsi="Barlow" w:cstheme="minorHAnsi"/>
                <w:sz w:val="20"/>
                <w:szCs w:val="20"/>
              </w:rPr>
              <w:t>0</w:t>
            </w:r>
            <w:r w:rsidRPr="00594FA0">
              <w:rPr>
                <w:rFonts w:ascii="Barlow" w:hAnsi="Barlow" w:cstheme="minorHAnsi"/>
                <w:sz w:val="20"/>
                <w:szCs w:val="20"/>
              </w:rPr>
              <w:t xml:space="preserve"> </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Deudores diversos a C.P.</w:t>
            </w:r>
          </w:p>
        </w:tc>
        <w:tc>
          <w:tcPr>
            <w:tcW w:w="1929" w:type="dxa"/>
          </w:tcPr>
          <w:p w:rsidR="00CD3084" w:rsidRPr="00594FA0" w:rsidRDefault="00CD3084" w:rsidP="001D1B28">
            <w:pPr>
              <w:jc w:val="center"/>
              <w:rPr>
                <w:rFonts w:ascii="Barlow" w:hAnsi="Barlow" w:cstheme="minorHAnsi"/>
                <w:sz w:val="20"/>
                <w:szCs w:val="20"/>
              </w:rPr>
            </w:pPr>
            <w:r w:rsidRPr="00594FA0">
              <w:rPr>
                <w:rFonts w:ascii="Barlow" w:hAnsi="Barlow" w:cstheme="minorHAnsi"/>
                <w:sz w:val="20"/>
                <w:szCs w:val="20"/>
              </w:rPr>
              <w:t xml:space="preserve">       </w:t>
            </w:r>
            <w:r w:rsidR="00160C7B" w:rsidRPr="00594FA0">
              <w:rPr>
                <w:rFonts w:ascii="Barlow" w:hAnsi="Barlow" w:cstheme="minorHAnsi"/>
                <w:sz w:val="20"/>
                <w:szCs w:val="20"/>
              </w:rPr>
              <w:t xml:space="preserve">  </w:t>
            </w:r>
            <w:r w:rsidR="001D1B28">
              <w:rPr>
                <w:rFonts w:ascii="Barlow" w:hAnsi="Barlow" w:cstheme="minorHAnsi"/>
                <w:sz w:val="20"/>
                <w:szCs w:val="20"/>
              </w:rPr>
              <w:t>145</w:t>
            </w:r>
            <w:r w:rsidRPr="00594FA0">
              <w:rPr>
                <w:rFonts w:ascii="Barlow" w:hAnsi="Barlow" w:cstheme="minorHAnsi"/>
                <w:sz w:val="20"/>
                <w:szCs w:val="20"/>
              </w:rPr>
              <w:t>,</w:t>
            </w:r>
            <w:r w:rsidR="001D1B28">
              <w:rPr>
                <w:rFonts w:ascii="Barlow" w:hAnsi="Barlow" w:cstheme="minorHAnsi"/>
                <w:sz w:val="20"/>
                <w:szCs w:val="20"/>
              </w:rPr>
              <w:t>866</w:t>
            </w:r>
            <w:r w:rsidR="00BD387D">
              <w:rPr>
                <w:rFonts w:ascii="Barlow" w:hAnsi="Barlow" w:cstheme="minorHAnsi"/>
                <w:sz w:val="20"/>
                <w:szCs w:val="20"/>
              </w:rPr>
              <w:t>.</w:t>
            </w:r>
            <w:r w:rsidR="001D1B28">
              <w:rPr>
                <w:rFonts w:ascii="Barlow" w:hAnsi="Barlow" w:cstheme="minorHAnsi"/>
                <w:sz w:val="20"/>
                <w:szCs w:val="20"/>
              </w:rPr>
              <w:t>40</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Anticipo a proveedores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CD3084" w:rsidRPr="00594FA0" w:rsidRDefault="00CD3084" w:rsidP="0015432F">
            <w:pPr>
              <w:jc w:val="center"/>
              <w:rPr>
                <w:rFonts w:ascii="Barlow" w:hAnsi="Barlow" w:cstheme="minorHAnsi"/>
                <w:sz w:val="20"/>
                <w:szCs w:val="20"/>
              </w:rPr>
            </w:pPr>
            <w:r w:rsidRPr="00594FA0">
              <w:rPr>
                <w:rFonts w:ascii="Barlow" w:hAnsi="Barlow" w:cstheme="minorHAnsi"/>
                <w:sz w:val="20"/>
                <w:szCs w:val="20"/>
              </w:rPr>
              <w:t xml:space="preserve">             </w:t>
            </w:r>
            <w:r w:rsidR="00B355B1" w:rsidRPr="00594FA0">
              <w:rPr>
                <w:rFonts w:ascii="Barlow" w:hAnsi="Barlow" w:cstheme="minorHAnsi"/>
                <w:sz w:val="20"/>
                <w:szCs w:val="20"/>
              </w:rPr>
              <w:t xml:space="preserve"> </w:t>
            </w:r>
            <w:r w:rsidR="0015432F">
              <w:rPr>
                <w:rFonts w:ascii="Barlow" w:hAnsi="Barlow" w:cstheme="minorHAnsi"/>
                <w:sz w:val="20"/>
                <w:szCs w:val="20"/>
              </w:rPr>
              <w:t>2</w:t>
            </w:r>
            <w:r w:rsidRPr="00594FA0">
              <w:rPr>
                <w:rFonts w:ascii="Barlow" w:hAnsi="Barlow" w:cstheme="minorHAnsi"/>
                <w:sz w:val="20"/>
                <w:szCs w:val="20"/>
              </w:rPr>
              <w:t>,</w:t>
            </w:r>
            <w:r w:rsidR="0015432F">
              <w:rPr>
                <w:rFonts w:ascii="Barlow" w:hAnsi="Barlow" w:cstheme="minorHAnsi"/>
                <w:sz w:val="20"/>
                <w:szCs w:val="20"/>
              </w:rPr>
              <w:t>3</w:t>
            </w:r>
            <w:r w:rsidRPr="00594FA0">
              <w:rPr>
                <w:rFonts w:ascii="Barlow" w:hAnsi="Barlow" w:cstheme="minorHAnsi"/>
                <w:sz w:val="20"/>
                <w:szCs w:val="20"/>
              </w:rPr>
              <w:t>7</w:t>
            </w:r>
            <w:r w:rsidR="0015432F">
              <w:rPr>
                <w:rFonts w:ascii="Barlow" w:hAnsi="Barlow" w:cstheme="minorHAnsi"/>
                <w:sz w:val="20"/>
                <w:szCs w:val="20"/>
              </w:rPr>
              <w:t>5</w:t>
            </w:r>
            <w:r w:rsidRPr="00594FA0">
              <w:rPr>
                <w:rFonts w:ascii="Barlow" w:hAnsi="Barlow" w:cstheme="minorHAnsi"/>
                <w:sz w:val="20"/>
                <w:szCs w:val="20"/>
              </w:rPr>
              <w:t xml:space="preserve">.00        </w:t>
            </w:r>
          </w:p>
        </w:tc>
      </w:tr>
      <w:tr w:rsidR="00CD3084" w:rsidRPr="00594FA0"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Otros Derechos a Recibir Bienes</w:t>
            </w:r>
          </w:p>
        </w:tc>
        <w:tc>
          <w:tcPr>
            <w:tcW w:w="1929" w:type="dxa"/>
          </w:tcPr>
          <w:p w:rsidR="00CD3084" w:rsidRPr="00594FA0" w:rsidRDefault="00CD3084" w:rsidP="001D1B28">
            <w:pPr>
              <w:jc w:val="center"/>
              <w:rPr>
                <w:rFonts w:ascii="Barlow" w:hAnsi="Barlow" w:cstheme="minorHAnsi"/>
                <w:sz w:val="20"/>
                <w:szCs w:val="20"/>
              </w:rPr>
            </w:pPr>
            <w:r w:rsidRPr="00594FA0">
              <w:rPr>
                <w:rFonts w:ascii="Barlow" w:hAnsi="Barlow" w:cstheme="minorHAnsi"/>
                <w:sz w:val="20"/>
                <w:szCs w:val="20"/>
              </w:rPr>
              <w:t xml:space="preserve">          </w:t>
            </w:r>
            <w:r w:rsidR="0015432F">
              <w:rPr>
                <w:rFonts w:ascii="Barlow" w:hAnsi="Barlow" w:cstheme="minorHAnsi"/>
                <w:sz w:val="20"/>
                <w:szCs w:val="20"/>
              </w:rPr>
              <w:t>3</w:t>
            </w:r>
            <w:r w:rsidR="001D1B28">
              <w:rPr>
                <w:rFonts w:ascii="Barlow" w:hAnsi="Barlow" w:cstheme="minorHAnsi"/>
                <w:sz w:val="20"/>
                <w:szCs w:val="20"/>
              </w:rPr>
              <w:t>6</w:t>
            </w:r>
            <w:r w:rsidRPr="00594FA0">
              <w:rPr>
                <w:rFonts w:ascii="Barlow" w:hAnsi="Barlow" w:cstheme="minorHAnsi"/>
                <w:sz w:val="20"/>
                <w:szCs w:val="20"/>
              </w:rPr>
              <w:t>,</w:t>
            </w:r>
            <w:r w:rsidR="001D1B28">
              <w:rPr>
                <w:rFonts w:ascii="Barlow" w:hAnsi="Barlow" w:cstheme="minorHAnsi"/>
                <w:sz w:val="20"/>
                <w:szCs w:val="20"/>
              </w:rPr>
              <w:t>212</w:t>
            </w:r>
            <w:r w:rsidR="00BD387D">
              <w:rPr>
                <w:rFonts w:ascii="Barlow" w:hAnsi="Barlow" w:cstheme="minorHAnsi"/>
                <w:sz w:val="20"/>
                <w:szCs w:val="20"/>
              </w:rPr>
              <w:t>.</w:t>
            </w:r>
            <w:r w:rsidR="0015432F">
              <w:rPr>
                <w:rFonts w:ascii="Barlow" w:hAnsi="Barlow" w:cstheme="minorHAnsi"/>
                <w:sz w:val="20"/>
                <w:szCs w:val="20"/>
              </w:rPr>
              <w:t>0</w:t>
            </w:r>
            <w:r w:rsidR="00BD387D">
              <w:rPr>
                <w:rFonts w:ascii="Barlow" w:hAnsi="Barlow" w:cstheme="minorHAnsi"/>
                <w:sz w:val="20"/>
                <w:szCs w:val="20"/>
              </w:rPr>
              <w:t>5</w:t>
            </w:r>
          </w:p>
        </w:tc>
      </w:tr>
      <w:tr w:rsidR="00CD3084" w:rsidRPr="00F97419" w:rsidTr="00993902">
        <w:trPr>
          <w:cantSplit/>
        </w:trPr>
        <w:tc>
          <w:tcPr>
            <w:tcW w:w="4441"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w:t>
            </w:r>
          </w:p>
        </w:tc>
        <w:tc>
          <w:tcPr>
            <w:tcW w:w="1929" w:type="dxa"/>
            <w:tcBorders>
              <w:bottom w:val="single" w:sz="4" w:space="0" w:color="auto"/>
            </w:tcBorders>
          </w:tcPr>
          <w:p w:rsidR="00CD3084" w:rsidRPr="00594FA0" w:rsidRDefault="00CD3084" w:rsidP="001D1B28">
            <w:pPr>
              <w:rPr>
                <w:rFonts w:ascii="Barlow" w:hAnsi="Barlow" w:cstheme="minorHAnsi"/>
                <w:b/>
                <w:sz w:val="20"/>
                <w:szCs w:val="20"/>
              </w:rPr>
            </w:pPr>
            <w:r w:rsidRPr="00594FA0">
              <w:rPr>
                <w:rFonts w:ascii="Barlow" w:hAnsi="Barlow" w:cstheme="minorHAnsi"/>
                <w:b/>
                <w:sz w:val="20"/>
                <w:szCs w:val="20"/>
              </w:rPr>
              <w:fldChar w:fldCharType="begin"/>
            </w:r>
            <w:r w:rsidRPr="00594FA0">
              <w:rPr>
                <w:rFonts w:ascii="Barlow" w:hAnsi="Barlow" w:cstheme="minorHAnsi"/>
                <w:b/>
                <w:sz w:val="20"/>
                <w:szCs w:val="20"/>
              </w:rPr>
              <w:instrText xml:space="preserve"> =SUM(ABOVE) </w:instrText>
            </w:r>
            <w:r w:rsidRPr="00594FA0">
              <w:rPr>
                <w:rFonts w:ascii="Barlow" w:hAnsi="Barlow" w:cstheme="minorHAnsi"/>
                <w:b/>
                <w:sz w:val="20"/>
                <w:szCs w:val="20"/>
              </w:rPr>
              <w:fldChar w:fldCharType="separate"/>
            </w:r>
            <w:r w:rsidRPr="00594FA0">
              <w:rPr>
                <w:rFonts w:ascii="Barlow" w:hAnsi="Barlow" w:cstheme="minorHAnsi"/>
                <w:b/>
                <w:noProof/>
                <w:sz w:val="20"/>
                <w:szCs w:val="20"/>
              </w:rPr>
              <w:t>$</w:t>
            </w:r>
            <w:r w:rsidRPr="00594FA0">
              <w:rPr>
                <w:rFonts w:ascii="Barlow" w:hAnsi="Barlow" w:cstheme="minorHAnsi"/>
                <w:b/>
                <w:sz w:val="20"/>
                <w:szCs w:val="20"/>
              </w:rPr>
              <w:fldChar w:fldCharType="end"/>
            </w:r>
            <w:r w:rsidRPr="00594FA0">
              <w:rPr>
                <w:rFonts w:ascii="Barlow" w:hAnsi="Barlow" w:cstheme="minorHAnsi"/>
                <w:b/>
                <w:sz w:val="20"/>
                <w:szCs w:val="20"/>
              </w:rPr>
              <w:t xml:space="preserve">            </w:t>
            </w:r>
            <w:r w:rsidR="001D1B28">
              <w:rPr>
                <w:rFonts w:ascii="Barlow" w:hAnsi="Barlow" w:cstheme="minorHAnsi"/>
                <w:b/>
                <w:sz w:val="20"/>
                <w:szCs w:val="20"/>
              </w:rPr>
              <w:t>240</w:t>
            </w:r>
            <w:r w:rsidRPr="00594FA0">
              <w:rPr>
                <w:rFonts w:ascii="Barlow" w:hAnsi="Barlow" w:cstheme="minorHAnsi"/>
                <w:b/>
                <w:sz w:val="20"/>
                <w:szCs w:val="20"/>
              </w:rPr>
              <w:t>,</w:t>
            </w:r>
            <w:r w:rsidR="001D1B28">
              <w:rPr>
                <w:rFonts w:ascii="Barlow" w:hAnsi="Barlow" w:cstheme="minorHAnsi"/>
                <w:b/>
                <w:sz w:val="20"/>
                <w:szCs w:val="20"/>
              </w:rPr>
              <w:t>852</w:t>
            </w:r>
            <w:r w:rsidR="0015432F">
              <w:rPr>
                <w:rFonts w:ascii="Barlow" w:hAnsi="Barlow" w:cstheme="minorHAnsi"/>
                <w:b/>
                <w:sz w:val="20"/>
                <w:szCs w:val="20"/>
              </w:rPr>
              <w:t>.</w:t>
            </w:r>
            <w:r w:rsidR="001D1B28">
              <w:rPr>
                <w:rFonts w:ascii="Barlow" w:hAnsi="Barlow" w:cstheme="minorHAnsi"/>
                <w:b/>
                <w:sz w:val="20"/>
                <w:szCs w:val="20"/>
              </w:rPr>
              <w:t>2</w:t>
            </w:r>
            <w:r w:rsidR="0015432F">
              <w:rPr>
                <w:rFonts w:ascii="Barlow" w:hAnsi="Barlow" w:cstheme="minorHAnsi"/>
                <w:b/>
                <w:sz w:val="20"/>
                <w:szCs w:val="20"/>
              </w:rPr>
              <w:t>5</w:t>
            </w:r>
            <w:r w:rsidRPr="00594FA0">
              <w:rPr>
                <w:rFonts w:ascii="Barlow" w:hAnsi="Barlow" w:cstheme="minorHAnsi"/>
                <w:b/>
                <w:sz w:val="20"/>
                <w:szCs w:val="20"/>
              </w:rPr>
              <w:t xml:space="preserve">  </w:t>
            </w:r>
          </w:p>
        </w:tc>
      </w:tr>
    </w:tbl>
    <w:p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  Los Clientes están integrados por Clientes de Casa $</w:t>
      </w:r>
      <w:r w:rsidR="00EA1CCF">
        <w:rPr>
          <w:rFonts w:ascii="Barlow" w:hAnsi="Barlow" w:cstheme="minorHAnsi"/>
          <w:sz w:val="20"/>
          <w:szCs w:val="20"/>
        </w:rPr>
        <w:t>5</w:t>
      </w:r>
      <w:r w:rsidR="001D1B28">
        <w:rPr>
          <w:rFonts w:ascii="Barlow" w:hAnsi="Barlow" w:cstheme="minorHAnsi"/>
          <w:sz w:val="20"/>
          <w:szCs w:val="20"/>
        </w:rPr>
        <w:t>6</w:t>
      </w:r>
      <w:r w:rsidRPr="00594FA0">
        <w:rPr>
          <w:rFonts w:ascii="Barlow" w:hAnsi="Barlow" w:cstheme="minorHAnsi"/>
          <w:sz w:val="20"/>
          <w:szCs w:val="20"/>
        </w:rPr>
        <w:t>,</w:t>
      </w:r>
      <w:r w:rsidR="001D1B28">
        <w:rPr>
          <w:rFonts w:ascii="Barlow" w:hAnsi="Barlow" w:cstheme="minorHAnsi"/>
          <w:sz w:val="20"/>
          <w:szCs w:val="20"/>
        </w:rPr>
        <w:t>398</w:t>
      </w:r>
      <w:r w:rsidR="00EA1CCF" w:rsidRPr="00F97419">
        <w:rPr>
          <w:rFonts w:ascii="Barlow" w:hAnsi="Barlow" w:cstheme="minorHAnsi"/>
          <w:sz w:val="20"/>
          <w:szCs w:val="20"/>
        </w:rPr>
        <w:t>.</w:t>
      </w:r>
      <w:r w:rsidR="001D1B28">
        <w:rPr>
          <w:rFonts w:ascii="Barlow" w:hAnsi="Barlow" w:cstheme="minorHAnsi"/>
          <w:sz w:val="20"/>
          <w:szCs w:val="20"/>
        </w:rPr>
        <w:t>8</w:t>
      </w:r>
      <w:r w:rsidR="00EA1CCF" w:rsidRPr="00F97419">
        <w:rPr>
          <w:rFonts w:ascii="Barlow" w:hAnsi="Barlow" w:cstheme="minorHAnsi"/>
          <w:sz w:val="20"/>
          <w:szCs w:val="20"/>
        </w:rPr>
        <w:t>0</w:t>
      </w:r>
      <w:r w:rsidRPr="00F97419">
        <w:rPr>
          <w:rFonts w:ascii="Barlow" w:hAnsi="Barlow" w:cstheme="minorHAnsi"/>
          <w:sz w:val="20"/>
          <w:szCs w:val="20"/>
        </w:rPr>
        <w:t xml:space="preserve"> Los Deudores Diversos están integrados por: Gastos por Comprobar $</w:t>
      </w:r>
      <w:r w:rsidR="001D1B28">
        <w:rPr>
          <w:rFonts w:ascii="Barlow" w:hAnsi="Barlow" w:cstheme="minorHAnsi"/>
          <w:sz w:val="20"/>
          <w:szCs w:val="20"/>
        </w:rPr>
        <w:t>94</w:t>
      </w:r>
      <w:r w:rsidR="00031FA8" w:rsidRPr="00F97419">
        <w:rPr>
          <w:rFonts w:ascii="Barlow" w:hAnsi="Barlow" w:cstheme="minorHAnsi"/>
          <w:sz w:val="20"/>
          <w:szCs w:val="20"/>
        </w:rPr>
        <w:t>,</w:t>
      </w:r>
      <w:r w:rsidR="006939C1" w:rsidRPr="00F97419">
        <w:rPr>
          <w:rFonts w:ascii="Barlow" w:hAnsi="Barlow" w:cstheme="minorHAnsi"/>
          <w:sz w:val="20"/>
          <w:szCs w:val="20"/>
        </w:rPr>
        <w:t>7</w:t>
      </w:r>
      <w:r w:rsidR="001D1B28">
        <w:rPr>
          <w:rFonts w:ascii="Barlow" w:hAnsi="Barlow" w:cstheme="minorHAnsi"/>
          <w:sz w:val="20"/>
          <w:szCs w:val="20"/>
        </w:rPr>
        <w:t>10</w:t>
      </w:r>
      <w:r w:rsidR="00AB5D64" w:rsidRPr="00F97419">
        <w:rPr>
          <w:rFonts w:ascii="Barlow" w:hAnsi="Barlow" w:cstheme="minorHAnsi"/>
          <w:sz w:val="20"/>
          <w:szCs w:val="20"/>
        </w:rPr>
        <w:t>.</w:t>
      </w:r>
      <w:r w:rsidR="001D1B28">
        <w:rPr>
          <w:rFonts w:ascii="Barlow" w:hAnsi="Barlow" w:cstheme="minorHAnsi"/>
          <w:sz w:val="20"/>
          <w:szCs w:val="20"/>
        </w:rPr>
        <w:t>45</w:t>
      </w:r>
      <w:r w:rsidR="00031FA8" w:rsidRPr="00F97419">
        <w:rPr>
          <w:rFonts w:ascii="Barlow" w:hAnsi="Barlow" w:cstheme="minorHAnsi"/>
          <w:sz w:val="20"/>
          <w:szCs w:val="20"/>
        </w:rPr>
        <w:t xml:space="preserve"> </w:t>
      </w:r>
      <w:r w:rsidRPr="00F97419">
        <w:rPr>
          <w:rFonts w:ascii="Barlow" w:hAnsi="Barlow" w:cstheme="minorHAnsi"/>
          <w:sz w:val="20"/>
          <w:szCs w:val="20"/>
        </w:rPr>
        <w:t>de los cuales $</w:t>
      </w:r>
      <w:r w:rsidR="001D1B28">
        <w:rPr>
          <w:rFonts w:ascii="Barlow" w:hAnsi="Barlow" w:cstheme="minorHAnsi"/>
          <w:sz w:val="20"/>
          <w:szCs w:val="20"/>
        </w:rPr>
        <w:t xml:space="preserve"> 92</w:t>
      </w:r>
      <w:r w:rsidR="00031FA8" w:rsidRPr="00F97419">
        <w:rPr>
          <w:rFonts w:ascii="Barlow" w:hAnsi="Barlow" w:cstheme="minorHAnsi"/>
          <w:sz w:val="20"/>
          <w:szCs w:val="20"/>
        </w:rPr>
        <w:t>,</w:t>
      </w:r>
      <w:r w:rsidR="001D1B28">
        <w:rPr>
          <w:rFonts w:ascii="Barlow" w:hAnsi="Barlow" w:cstheme="minorHAnsi"/>
          <w:sz w:val="20"/>
          <w:szCs w:val="20"/>
        </w:rPr>
        <w:t>210.04</w:t>
      </w:r>
      <w:r w:rsidR="00031FA8" w:rsidRPr="00F97419">
        <w:rPr>
          <w:rFonts w:ascii="Barlow" w:hAnsi="Barlow" w:cstheme="minorHAnsi"/>
          <w:sz w:val="20"/>
          <w:szCs w:val="20"/>
        </w:rPr>
        <w:t xml:space="preserve"> </w:t>
      </w:r>
      <w:r w:rsidRPr="00F97419">
        <w:rPr>
          <w:rFonts w:ascii="Barlow" w:hAnsi="Barlow" w:cstheme="minorHAnsi"/>
          <w:sz w:val="20"/>
          <w:szCs w:val="20"/>
        </w:rPr>
        <w:t>son de casa y $</w:t>
      </w:r>
      <w:r w:rsidR="001D1B28">
        <w:rPr>
          <w:rFonts w:ascii="Barlow" w:hAnsi="Barlow" w:cstheme="minorHAnsi"/>
          <w:sz w:val="20"/>
          <w:szCs w:val="20"/>
        </w:rPr>
        <w:t>2</w:t>
      </w:r>
      <w:r w:rsidRPr="00F97419">
        <w:rPr>
          <w:rFonts w:ascii="Barlow" w:hAnsi="Barlow" w:cstheme="minorHAnsi"/>
          <w:sz w:val="20"/>
          <w:szCs w:val="20"/>
        </w:rPr>
        <w:t>,</w:t>
      </w:r>
      <w:r w:rsidR="006939C1" w:rsidRPr="00F97419">
        <w:rPr>
          <w:rFonts w:ascii="Barlow" w:hAnsi="Barlow" w:cstheme="minorHAnsi"/>
          <w:sz w:val="20"/>
          <w:szCs w:val="20"/>
        </w:rPr>
        <w:t>5</w:t>
      </w:r>
      <w:r w:rsidR="001D1B28">
        <w:rPr>
          <w:rFonts w:ascii="Barlow" w:hAnsi="Barlow" w:cstheme="minorHAnsi"/>
          <w:sz w:val="20"/>
          <w:szCs w:val="20"/>
        </w:rPr>
        <w:t>00.41</w:t>
      </w:r>
      <w:r w:rsidRPr="00F97419">
        <w:rPr>
          <w:rFonts w:ascii="Barlow" w:hAnsi="Barlow" w:cstheme="minorHAnsi"/>
          <w:sz w:val="20"/>
          <w:szCs w:val="20"/>
        </w:rPr>
        <w:t xml:space="preserve"> son de </w:t>
      </w:r>
      <w:r w:rsidR="00FA106C" w:rsidRPr="00F97419">
        <w:rPr>
          <w:rFonts w:ascii="Barlow" w:hAnsi="Barlow" w:cstheme="minorHAnsi"/>
          <w:sz w:val="20"/>
          <w:szCs w:val="20"/>
        </w:rPr>
        <w:t>la cuenta</w:t>
      </w:r>
      <w:r w:rsidRPr="00F97419">
        <w:rPr>
          <w:rFonts w:ascii="Barlow" w:hAnsi="Barlow" w:cstheme="minorHAnsi"/>
          <w:sz w:val="20"/>
          <w:szCs w:val="20"/>
        </w:rPr>
        <w:t xml:space="preserve"> presupuestal</w:t>
      </w:r>
      <w:r w:rsidRPr="00B313B9">
        <w:rPr>
          <w:rFonts w:ascii="Barlow" w:hAnsi="Barlow" w:cstheme="minorHAnsi"/>
          <w:sz w:val="20"/>
          <w:szCs w:val="20"/>
        </w:rPr>
        <w:t>. Otros Deudores</w:t>
      </w:r>
      <w:r w:rsidR="00445409" w:rsidRPr="00F97419">
        <w:rPr>
          <w:rFonts w:ascii="Barlow" w:hAnsi="Barlow" w:cstheme="minorHAnsi"/>
          <w:sz w:val="20"/>
          <w:szCs w:val="20"/>
        </w:rPr>
        <w:t xml:space="preserve"> $</w:t>
      </w:r>
      <w:r w:rsidR="001D1B28">
        <w:rPr>
          <w:rFonts w:ascii="Barlow" w:hAnsi="Barlow" w:cstheme="minorHAnsi"/>
          <w:sz w:val="20"/>
          <w:szCs w:val="20"/>
        </w:rPr>
        <w:t>44</w:t>
      </w:r>
      <w:r w:rsidR="00445409" w:rsidRPr="00F97419">
        <w:rPr>
          <w:rFonts w:ascii="Barlow" w:hAnsi="Barlow" w:cstheme="minorHAnsi"/>
          <w:sz w:val="20"/>
          <w:szCs w:val="20"/>
        </w:rPr>
        <w:t>,</w:t>
      </w:r>
      <w:r w:rsidR="001D1B28">
        <w:rPr>
          <w:rFonts w:ascii="Barlow" w:hAnsi="Barlow" w:cstheme="minorHAnsi"/>
          <w:sz w:val="20"/>
          <w:szCs w:val="20"/>
        </w:rPr>
        <w:t>155.95</w:t>
      </w:r>
      <w:r w:rsidR="00445409" w:rsidRPr="00F97419">
        <w:rPr>
          <w:rFonts w:ascii="Barlow" w:hAnsi="Barlow" w:cstheme="minorHAnsi"/>
          <w:sz w:val="20"/>
          <w:szCs w:val="20"/>
        </w:rPr>
        <w:t xml:space="preserve"> los cuales</w:t>
      </w:r>
      <w:r w:rsidRPr="00F97419">
        <w:rPr>
          <w:rFonts w:ascii="Barlow" w:hAnsi="Barlow" w:cstheme="minorHAnsi"/>
          <w:sz w:val="20"/>
          <w:szCs w:val="20"/>
        </w:rPr>
        <w:t xml:space="preserve"> son de Casa, Préstamos personales</w:t>
      </w:r>
      <w:r w:rsidR="00FA682C" w:rsidRPr="00F97419">
        <w:rPr>
          <w:rFonts w:ascii="Barlow" w:hAnsi="Barlow" w:cstheme="minorHAnsi"/>
          <w:sz w:val="20"/>
          <w:szCs w:val="20"/>
        </w:rPr>
        <w:t xml:space="preserve"> </w:t>
      </w:r>
      <w:r w:rsidRPr="00F97419">
        <w:rPr>
          <w:rFonts w:ascii="Barlow" w:hAnsi="Barlow" w:cstheme="minorHAnsi"/>
          <w:sz w:val="20"/>
          <w:szCs w:val="20"/>
        </w:rPr>
        <w:t>$</w:t>
      </w:r>
      <w:r w:rsidR="00B313B9">
        <w:rPr>
          <w:rFonts w:ascii="Barlow" w:hAnsi="Barlow" w:cstheme="minorHAnsi"/>
          <w:sz w:val="20"/>
          <w:szCs w:val="20"/>
        </w:rPr>
        <w:t>7,</w:t>
      </w:r>
      <w:r w:rsidR="006939C1" w:rsidRPr="00F97419">
        <w:rPr>
          <w:rFonts w:ascii="Barlow" w:hAnsi="Barlow" w:cstheme="minorHAnsi"/>
          <w:sz w:val="20"/>
          <w:szCs w:val="20"/>
        </w:rPr>
        <w:t>000</w:t>
      </w:r>
      <w:r w:rsidR="00FA106C" w:rsidRPr="00F97419">
        <w:rPr>
          <w:rFonts w:ascii="Barlow" w:hAnsi="Barlow" w:cstheme="minorHAnsi"/>
          <w:sz w:val="20"/>
          <w:szCs w:val="20"/>
        </w:rPr>
        <w:t>.</w:t>
      </w:r>
      <w:r w:rsidR="00031FA8" w:rsidRPr="00F97419">
        <w:rPr>
          <w:rFonts w:ascii="Barlow" w:hAnsi="Barlow" w:cstheme="minorHAnsi"/>
          <w:sz w:val="20"/>
          <w:szCs w:val="20"/>
        </w:rPr>
        <w:t>00</w:t>
      </w:r>
      <w:r w:rsidRPr="00F97419">
        <w:rPr>
          <w:rFonts w:ascii="Barlow" w:hAnsi="Barlow" w:cstheme="minorHAnsi"/>
          <w:sz w:val="20"/>
          <w:szCs w:val="20"/>
        </w:rPr>
        <w:t xml:space="preserve"> </w:t>
      </w:r>
      <w:r w:rsidR="006939C1" w:rsidRPr="00F97419">
        <w:rPr>
          <w:rFonts w:ascii="Barlow" w:hAnsi="Barlow" w:cstheme="minorHAnsi"/>
          <w:sz w:val="20"/>
          <w:szCs w:val="20"/>
        </w:rPr>
        <w:t xml:space="preserve">son de la cuenta de casa. </w:t>
      </w:r>
      <w:r w:rsidRPr="00F97419">
        <w:rPr>
          <w:rFonts w:ascii="Barlow" w:hAnsi="Barlow" w:cstheme="minorHAnsi"/>
          <w:sz w:val="20"/>
          <w:szCs w:val="20"/>
        </w:rPr>
        <w:t>Anticipo</w:t>
      </w:r>
      <w:r w:rsidRPr="00594FA0">
        <w:rPr>
          <w:rFonts w:ascii="Barlow" w:hAnsi="Barlow" w:cstheme="minorHAnsi"/>
          <w:sz w:val="20"/>
          <w:szCs w:val="20"/>
        </w:rPr>
        <w:t xml:space="preserve"> a proveedores por Adquisición de Bienes $</w:t>
      </w:r>
      <w:r w:rsidR="006939C1">
        <w:rPr>
          <w:rFonts w:ascii="Barlow" w:hAnsi="Barlow" w:cstheme="minorHAnsi"/>
          <w:sz w:val="20"/>
          <w:szCs w:val="20"/>
        </w:rPr>
        <w:t>2</w:t>
      </w:r>
      <w:r w:rsidRPr="00594FA0">
        <w:rPr>
          <w:rFonts w:ascii="Barlow" w:hAnsi="Barlow" w:cstheme="minorHAnsi"/>
          <w:sz w:val="20"/>
          <w:szCs w:val="20"/>
        </w:rPr>
        <w:t>,</w:t>
      </w:r>
      <w:r w:rsidR="006939C1">
        <w:rPr>
          <w:rFonts w:ascii="Barlow" w:hAnsi="Barlow" w:cstheme="minorHAnsi"/>
          <w:sz w:val="20"/>
          <w:szCs w:val="20"/>
        </w:rPr>
        <w:t>375</w:t>
      </w:r>
      <w:r w:rsidRPr="00594FA0">
        <w:rPr>
          <w:rFonts w:ascii="Barlow" w:hAnsi="Barlow" w:cstheme="minorHAnsi"/>
          <w:sz w:val="20"/>
          <w:szCs w:val="20"/>
        </w:rPr>
        <w:t>.00 de Casa. Y Otros Derechos a Recibir Bienes $</w:t>
      </w:r>
      <w:r w:rsidR="00F97419">
        <w:rPr>
          <w:rFonts w:ascii="Barlow" w:hAnsi="Barlow" w:cstheme="minorHAnsi"/>
          <w:sz w:val="20"/>
          <w:szCs w:val="20"/>
        </w:rPr>
        <w:t>3</w:t>
      </w:r>
      <w:r w:rsidR="00B313B9">
        <w:rPr>
          <w:rFonts w:ascii="Barlow" w:hAnsi="Barlow" w:cstheme="minorHAnsi"/>
          <w:sz w:val="20"/>
          <w:szCs w:val="20"/>
        </w:rPr>
        <w:t>6</w:t>
      </w:r>
      <w:r w:rsidRPr="00594FA0">
        <w:rPr>
          <w:rFonts w:ascii="Barlow" w:hAnsi="Barlow" w:cstheme="minorHAnsi"/>
          <w:sz w:val="20"/>
          <w:szCs w:val="20"/>
        </w:rPr>
        <w:t>,</w:t>
      </w:r>
      <w:r w:rsidR="00B313B9">
        <w:rPr>
          <w:rFonts w:ascii="Barlow" w:hAnsi="Barlow" w:cstheme="minorHAnsi"/>
          <w:sz w:val="20"/>
          <w:szCs w:val="20"/>
        </w:rPr>
        <w:t>212</w:t>
      </w:r>
      <w:r w:rsidRPr="00594FA0">
        <w:rPr>
          <w:rFonts w:ascii="Barlow" w:hAnsi="Barlow" w:cstheme="minorHAnsi"/>
          <w:sz w:val="20"/>
          <w:szCs w:val="20"/>
        </w:rPr>
        <w:t>.</w:t>
      </w:r>
      <w:r w:rsidR="00F97419">
        <w:rPr>
          <w:rFonts w:ascii="Barlow" w:hAnsi="Barlow" w:cstheme="minorHAnsi"/>
          <w:sz w:val="20"/>
          <w:szCs w:val="20"/>
        </w:rPr>
        <w:t>0</w:t>
      </w:r>
      <w:r w:rsidR="002E1F79" w:rsidRPr="00594FA0">
        <w:rPr>
          <w:rFonts w:ascii="Barlow" w:hAnsi="Barlow" w:cstheme="minorHAnsi"/>
          <w:sz w:val="20"/>
          <w:szCs w:val="20"/>
        </w:rPr>
        <w:t>5</w:t>
      </w:r>
      <w:r w:rsidRPr="00594FA0">
        <w:rPr>
          <w:rFonts w:ascii="Barlow" w:hAnsi="Barlow" w:cstheme="minorHAnsi"/>
          <w:sz w:val="20"/>
          <w:szCs w:val="20"/>
        </w:rPr>
        <w:t xml:space="preserve"> los cuales son anticipos a Artesanos </w:t>
      </w: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Bienes Disponibles para su Transformación o Consumo</w:t>
      </w:r>
    </w:p>
    <w:p w:rsidR="00CD3084" w:rsidRPr="00594FA0" w:rsidRDefault="00AB5D64" w:rsidP="00CD3084">
      <w:pPr>
        <w:jc w:val="both"/>
        <w:rPr>
          <w:rFonts w:ascii="Barlow" w:hAnsi="Barlow" w:cstheme="minorHAnsi"/>
          <w:sz w:val="20"/>
          <w:szCs w:val="20"/>
        </w:rPr>
      </w:pPr>
      <w:r>
        <w:rPr>
          <w:rFonts w:ascii="Barlow" w:hAnsi="Barlow" w:cstheme="minorHAnsi"/>
          <w:sz w:val="20"/>
          <w:szCs w:val="20"/>
        </w:rPr>
        <w:t xml:space="preserve">3.- </w:t>
      </w:r>
      <w:r w:rsidR="00CD3084" w:rsidRPr="00594FA0">
        <w:rPr>
          <w:rFonts w:ascii="Barlow" w:hAnsi="Barlow" w:cstheme="minorHAnsi"/>
          <w:sz w:val="20"/>
          <w:szCs w:val="20"/>
        </w:rPr>
        <w:t>Inventarios.</w:t>
      </w:r>
    </w:p>
    <w:p w:rsidR="00B3520A" w:rsidRDefault="00CD3084" w:rsidP="00CD3084">
      <w:pPr>
        <w:ind w:left="708"/>
        <w:jc w:val="both"/>
        <w:rPr>
          <w:rFonts w:ascii="Barlow" w:hAnsi="Barlow" w:cstheme="minorHAnsi"/>
          <w:sz w:val="20"/>
          <w:szCs w:val="20"/>
        </w:rPr>
      </w:pPr>
      <w:r w:rsidRPr="00594FA0">
        <w:rPr>
          <w:rFonts w:ascii="Barlow" w:hAnsi="Barlow" w:cstheme="minorHAnsi"/>
          <w:b/>
          <w:sz w:val="20"/>
          <w:szCs w:val="20"/>
        </w:rPr>
        <w:t xml:space="preserve">     Las mercancías se controlan mediante el sistema de inventarios perpetuos o</w:t>
      </w:r>
      <w:r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Y el importe del saldo a la presente fecha </w:t>
      </w:r>
      <w:r w:rsidR="00247C09" w:rsidRPr="001A6A3A">
        <w:rPr>
          <w:rFonts w:ascii="Barlow" w:hAnsi="Barlow" w:cstheme="minorHAnsi"/>
          <w:sz w:val="20"/>
          <w:szCs w:val="20"/>
        </w:rPr>
        <w:t xml:space="preserve">es </w:t>
      </w:r>
      <w:r w:rsidR="00247C09" w:rsidRPr="00B3520A">
        <w:rPr>
          <w:rFonts w:ascii="Barlow" w:hAnsi="Barlow" w:cstheme="minorHAnsi"/>
          <w:sz w:val="20"/>
          <w:szCs w:val="20"/>
        </w:rPr>
        <w:t xml:space="preserve">$ </w:t>
      </w:r>
      <w:r w:rsidR="00C10559" w:rsidRPr="00B3520A">
        <w:rPr>
          <w:rFonts w:ascii="Barlow" w:hAnsi="Barlow" w:cstheme="minorHAnsi"/>
          <w:sz w:val="20"/>
          <w:szCs w:val="20"/>
        </w:rPr>
        <w:t>3</w:t>
      </w:r>
      <w:r w:rsidR="00247C09" w:rsidRPr="00B3520A">
        <w:rPr>
          <w:rFonts w:ascii="Barlow" w:hAnsi="Barlow" w:cstheme="minorHAnsi"/>
          <w:sz w:val="20"/>
          <w:szCs w:val="20"/>
        </w:rPr>
        <w:t>’</w:t>
      </w:r>
      <w:r w:rsidR="00B3520A" w:rsidRPr="00B3520A">
        <w:rPr>
          <w:rFonts w:ascii="Barlow" w:hAnsi="Barlow" w:cstheme="minorHAnsi"/>
          <w:sz w:val="20"/>
          <w:szCs w:val="20"/>
        </w:rPr>
        <w:t>14</w:t>
      </w:r>
      <w:r w:rsidR="00F97419" w:rsidRPr="00B3520A">
        <w:rPr>
          <w:rFonts w:ascii="Barlow" w:hAnsi="Barlow" w:cstheme="minorHAnsi"/>
          <w:sz w:val="20"/>
          <w:szCs w:val="20"/>
        </w:rPr>
        <w:t>6</w:t>
      </w:r>
      <w:r w:rsidR="00247C09" w:rsidRPr="00B3520A">
        <w:rPr>
          <w:rFonts w:ascii="Barlow" w:hAnsi="Barlow" w:cstheme="minorHAnsi"/>
          <w:sz w:val="20"/>
          <w:szCs w:val="20"/>
        </w:rPr>
        <w:t>,</w:t>
      </w:r>
      <w:r w:rsidR="00B3520A" w:rsidRPr="00B3520A">
        <w:rPr>
          <w:rFonts w:ascii="Barlow" w:hAnsi="Barlow" w:cstheme="minorHAnsi"/>
          <w:sz w:val="20"/>
          <w:szCs w:val="20"/>
        </w:rPr>
        <w:t>522.30</w:t>
      </w: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rsidR="0085765E" w:rsidRPr="00594FA0" w:rsidRDefault="00CD3084" w:rsidP="00CD3084">
      <w:pPr>
        <w:jc w:val="both"/>
        <w:rPr>
          <w:rFonts w:ascii="Barlow" w:hAnsi="Barlow" w:cstheme="minorHAnsi"/>
          <w:sz w:val="20"/>
          <w:szCs w:val="20"/>
        </w:rPr>
      </w:pPr>
      <w:r w:rsidRPr="00594FA0">
        <w:rPr>
          <w:rFonts w:ascii="Barlow" w:hAnsi="Barlow" w:cstheme="minorHAnsi"/>
          <w:sz w:val="20"/>
          <w:szCs w:val="20"/>
        </w:rPr>
        <w:t>4.- No aplica</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lastRenderedPageBreak/>
        <w:t xml:space="preserve">5.-     Los activos, se registran a su costo de adquisición y  sus depreciaciones se calculan por el método de línea recta de acuerdo a la vida útil de los mismos y las tasas máximas aplicadas de acuerdo a la ley del Impuesto Sobre la Renta. Los activos fijos Bienes Muebles  Presenta  las siguientes saldos como se muestra en el siguiente cuadro.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594FA0" w:rsidTr="00993902">
        <w:tc>
          <w:tcPr>
            <w:tcW w:w="2905"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ACTIVOS</w:t>
            </w:r>
          </w:p>
        </w:tc>
        <w:tc>
          <w:tcPr>
            <w:tcW w:w="2410"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MOI</w:t>
            </w:r>
          </w:p>
        </w:tc>
        <w:tc>
          <w:tcPr>
            <w:tcW w:w="2324"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DC1CE2">
              <w:rPr>
                <w:rFonts w:ascii="Barlow" w:hAnsi="Barlow" w:cstheme="minorHAnsi"/>
                <w:sz w:val="20"/>
                <w:szCs w:val="20"/>
              </w:rPr>
              <w:t>1</w:t>
            </w:r>
            <w:r w:rsidRPr="00594FA0">
              <w:rPr>
                <w:rFonts w:ascii="Barlow" w:hAnsi="Barlow" w:cstheme="minorHAnsi"/>
                <w:sz w:val="20"/>
                <w:szCs w:val="20"/>
              </w:rPr>
              <w:t>/</w:t>
            </w:r>
            <w:r w:rsidR="00DC1CE2">
              <w:rPr>
                <w:rFonts w:ascii="Barlow" w:hAnsi="Barlow" w:cstheme="minorHAnsi"/>
                <w:sz w:val="20"/>
                <w:szCs w:val="20"/>
              </w:rPr>
              <w:t>1</w:t>
            </w:r>
            <w:r w:rsidR="002C2E70" w:rsidRPr="00594FA0">
              <w:rPr>
                <w:rFonts w:ascii="Barlow" w:hAnsi="Barlow" w:cstheme="minorHAnsi"/>
                <w:sz w:val="20"/>
                <w:szCs w:val="20"/>
              </w:rPr>
              <w:t>0</w:t>
            </w:r>
            <w:r w:rsidRPr="00594FA0">
              <w:rPr>
                <w:rFonts w:ascii="Barlow" w:hAnsi="Barlow" w:cstheme="minorHAnsi"/>
                <w:sz w:val="20"/>
                <w:szCs w:val="20"/>
              </w:rPr>
              <w:t>/1</w:t>
            </w:r>
            <w:r w:rsidR="002C2E70" w:rsidRPr="00594FA0">
              <w:rPr>
                <w:rFonts w:ascii="Barlow" w:hAnsi="Barlow" w:cstheme="minorHAnsi"/>
                <w:sz w:val="20"/>
                <w:szCs w:val="20"/>
              </w:rPr>
              <w:t>9</w:t>
            </w:r>
          </w:p>
          <w:p w:rsidR="00CD3084" w:rsidRPr="00594FA0" w:rsidRDefault="00CD3084" w:rsidP="00993902">
            <w:pPr>
              <w:jc w:val="center"/>
              <w:rPr>
                <w:rFonts w:ascii="Barlow" w:hAnsi="Barlow" w:cstheme="minorHAnsi"/>
                <w:sz w:val="20"/>
                <w:szCs w:val="20"/>
              </w:rPr>
            </w:pPr>
          </w:p>
        </w:tc>
      </w:tr>
      <w:tr w:rsidR="00CD3084" w:rsidRPr="00594FA0" w:rsidTr="00993902">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2410" w:type="dxa"/>
          </w:tcPr>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w:t>
            </w:r>
            <w:r w:rsidR="00D21856" w:rsidRPr="00594FA0">
              <w:rPr>
                <w:rFonts w:ascii="Barlow" w:hAnsi="Barlow" w:cstheme="minorHAnsi"/>
                <w:sz w:val="20"/>
                <w:szCs w:val="20"/>
              </w:rPr>
              <w:t>2</w:t>
            </w:r>
            <w:r w:rsidRPr="00594FA0">
              <w:rPr>
                <w:rFonts w:ascii="Barlow" w:hAnsi="Barlow" w:cstheme="minorHAnsi"/>
                <w:sz w:val="20"/>
                <w:szCs w:val="20"/>
              </w:rPr>
              <w:t>´</w:t>
            </w:r>
            <w:r w:rsidR="00D21856" w:rsidRPr="00594FA0">
              <w:rPr>
                <w:rFonts w:ascii="Barlow" w:hAnsi="Barlow" w:cstheme="minorHAnsi"/>
                <w:sz w:val="20"/>
                <w:szCs w:val="20"/>
              </w:rPr>
              <w:t>0</w:t>
            </w:r>
            <w:r w:rsidR="008715E0">
              <w:rPr>
                <w:rFonts w:ascii="Barlow" w:hAnsi="Barlow" w:cstheme="minorHAnsi"/>
                <w:sz w:val="20"/>
                <w:szCs w:val="20"/>
              </w:rPr>
              <w:t>36</w:t>
            </w:r>
            <w:r w:rsidRPr="00594FA0">
              <w:rPr>
                <w:rFonts w:ascii="Barlow" w:hAnsi="Barlow" w:cstheme="minorHAnsi"/>
                <w:sz w:val="20"/>
                <w:szCs w:val="20"/>
              </w:rPr>
              <w:t>,</w:t>
            </w:r>
            <w:r w:rsidR="008715E0">
              <w:rPr>
                <w:rFonts w:ascii="Barlow" w:hAnsi="Barlow" w:cstheme="minorHAnsi"/>
                <w:sz w:val="20"/>
                <w:szCs w:val="20"/>
              </w:rPr>
              <w:t>9</w:t>
            </w:r>
            <w:r w:rsidR="00D21856" w:rsidRPr="00594FA0">
              <w:rPr>
                <w:rFonts w:ascii="Barlow" w:hAnsi="Barlow" w:cstheme="minorHAnsi"/>
                <w:sz w:val="20"/>
                <w:szCs w:val="20"/>
              </w:rPr>
              <w:t>3</w:t>
            </w:r>
            <w:r w:rsidR="008715E0">
              <w:rPr>
                <w:rFonts w:ascii="Barlow" w:hAnsi="Barlow" w:cstheme="minorHAnsi"/>
                <w:sz w:val="20"/>
                <w:szCs w:val="20"/>
              </w:rPr>
              <w:t>1</w:t>
            </w:r>
            <w:r w:rsidR="00D21856" w:rsidRPr="00594FA0">
              <w:rPr>
                <w:rFonts w:ascii="Barlow" w:hAnsi="Barlow" w:cstheme="minorHAnsi"/>
                <w:sz w:val="20"/>
                <w:szCs w:val="20"/>
              </w:rPr>
              <w:t>.91</w:t>
            </w:r>
          </w:p>
        </w:tc>
        <w:tc>
          <w:tcPr>
            <w:tcW w:w="2324" w:type="dxa"/>
          </w:tcPr>
          <w:p w:rsidR="00CD3084" w:rsidRPr="00594FA0" w:rsidRDefault="00CD3084" w:rsidP="00DC1CE2">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7</w:t>
            </w:r>
            <w:r w:rsidR="00DC1CE2">
              <w:rPr>
                <w:rFonts w:ascii="Barlow" w:hAnsi="Barlow" w:cstheme="minorHAnsi"/>
                <w:sz w:val="20"/>
                <w:szCs w:val="20"/>
              </w:rPr>
              <w:t>31</w:t>
            </w:r>
            <w:r w:rsidRPr="00594FA0">
              <w:rPr>
                <w:rFonts w:ascii="Barlow" w:hAnsi="Barlow" w:cstheme="minorHAnsi"/>
                <w:sz w:val="20"/>
                <w:szCs w:val="20"/>
              </w:rPr>
              <w:t>,</w:t>
            </w:r>
            <w:r w:rsidR="00DC1CE2">
              <w:rPr>
                <w:rFonts w:ascii="Barlow" w:hAnsi="Barlow" w:cstheme="minorHAnsi"/>
                <w:sz w:val="20"/>
                <w:szCs w:val="20"/>
              </w:rPr>
              <w:t>019.72</w:t>
            </w:r>
          </w:p>
        </w:tc>
      </w:tr>
      <w:tr w:rsidR="00CD3084" w:rsidRPr="00594FA0" w:rsidTr="00993902">
        <w:trPr>
          <w:trHeight w:val="310"/>
        </w:trPr>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AUTOMOVILES Y EQ. TERRESTRE</w:t>
            </w:r>
          </w:p>
        </w:tc>
        <w:tc>
          <w:tcPr>
            <w:tcW w:w="241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531,600.00</w:t>
            </w:r>
          </w:p>
        </w:tc>
        <w:tc>
          <w:tcPr>
            <w:tcW w:w="2324" w:type="dxa"/>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xml:space="preserve">$     </w:t>
            </w:r>
            <w:r w:rsidR="00FA5AF6" w:rsidRPr="00594FA0">
              <w:rPr>
                <w:rFonts w:ascii="Barlow" w:hAnsi="Barlow" w:cstheme="minorHAnsi"/>
                <w:sz w:val="20"/>
                <w:szCs w:val="20"/>
              </w:rPr>
              <w:t xml:space="preserve">         </w:t>
            </w:r>
            <w:r w:rsidRPr="00594FA0">
              <w:rPr>
                <w:rFonts w:ascii="Barlow" w:hAnsi="Barlow" w:cstheme="minorHAnsi"/>
                <w:sz w:val="20"/>
                <w:szCs w:val="20"/>
              </w:rPr>
              <w:t>0.00</w:t>
            </w:r>
          </w:p>
        </w:tc>
      </w:tr>
      <w:tr w:rsidR="00CD3084" w:rsidRPr="00594FA0" w:rsidTr="00993902">
        <w:trPr>
          <w:trHeight w:val="310"/>
        </w:trPr>
        <w:tc>
          <w:tcPr>
            <w:tcW w:w="2905"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OTROS ACTIVOS INTANGIBLES</w:t>
            </w:r>
          </w:p>
        </w:tc>
        <w:tc>
          <w:tcPr>
            <w:tcW w:w="2410" w:type="dxa"/>
          </w:tcPr>
          <w:p w:rsidR="00CD3084" w:rsidRPr="00594FA0" w:rsidRDefault="00CD3084" w:rsidP="00993902">
            <w:pPr>
              <w:jc w:val="both"/>
              <w:rPr>
                <w:rFonts w:ascii="Barlow" w:hAnsi="Barlow" w:cstheme="minorHAnsi"/>
                <w:sz w:val="20"/>
                <w:szCs w:val="20"/>
              </w:rPr>
            </w:pPr>
          </w:p>
          <w:p w:rsidR="00CD3084" w:rsidRPr="00594FA0" w:rsidRDefault="00CD3084" w:rsidP="008C0620">
            <w:pPr>
              <w:jc w:val="both"/>
              <w:rPr>
                <w:rFonts w:ascii="Barlow" w:hAnsi="Barlow" w:cstheme="minorHAnsi"/>
                <w:sz w:val="20"/>
                <w:szCs w:val="20"/>
              </w:rPr>
            </w:pPr>
            <w:r w:rsidRPr="00594FA0">
              <w:rPr>
                <w:rFonts w:ascii="Barlow" w:hAnsi="Barlow" w:cstheme="minorHAnsi"/>
                <w:sz w:val="20"/>
                <w:szCs w:val="20"/>
              </w:rPr>
              <w:t xml:space="preserve">$  </w:t>
            </w:r>
            <w:r w:rsidR="00090A30" w:rsidRPr="00594FA0">
              <w:rPr>
                <w:rFonts w:ascii="Barlow" w:hAnsi="Barlow" w:cstheme="minorHAnsi"/>
                <w:sz w:val="20"/>
                <w:szCs w:val="20"/>
              </w:rPr>
              <w:t>4</w:t>
            </w:r>
            <w:r w:rsidR="008C0620">
              <w:rPr>
                <w:rFonts w:ascii="Barlow" w:hAnsi="Barlow" w:cstheme="minorHAnsi"/>
                <w:sz w:val="20"/>
                <w:szCs w:val="20"/>
              </w:rPr>
              <w:t>83</w:t>
            </w:r>
            <w:r w:rsidRPr="00594FA0">
              <w:rPr>
                <w:rFonts w:ascii="Barlow" w:hAnsi="Barlow" w:cstheme="minorHAnsi"/>
                <w:sz w:val="20"/>
                <w:szCs w:val="20"/>
              </w:rPr>
              <w:t>,</w:t>
            </w:r>
            <w:r w:rsidR="005B0408">
              <w:rPr>
                <w:rFonts w:ascii="Barlow" w:hAnsi="Barlow" w:cstheme="minorHAnsi"/>
                <w:sz w:val="20"/>
                <w:szCs w:val="20"/>
              </w:rPr>
              <w:t>184</w:t>
            </w:r>
            <w:r w:rsidR="00090A30" w:rsidRPr="00594FA0">
              <w:rPr>
                <w:rFonts w:ascii="Barlow" w:hAnsi="Barlow" w:cstheme="minorHAnsi"/>
                <w:sz w:val="20"/>
                <w:szCs w:val="20"/>
              </w:rPr>
              <w:t>.</w:t>
            </w:r>
            <w:r w:rsidR="005B0408">
              <w:rPr>
                <w:rFonts w:ascii="Barlow" w:hAnsi="Barlow" w:cstheme="minorHAnsi"/>
                <w:sz w:val="20"/>
                <w:szCs w:val="20"/>
              </w:rPr>
              <w:t>35</w:t>
            </w:r>
          </w:p>
        </w:tc>
        <w:tc>
          <w:tcPr>
            <w:tcW w:w="2324" w:type="dxa"/>
          </w:tcPr>
          <w:p w:rsidR="00CD3084" w:rsidRPr="00594FA0" w:rsidRDefault="00CD3084" w:rsidP="00993902">
            <w:pPr>
              <w:jc w:val="both"/>
              <w:rPr>
                <w:rFonts w:ascii="Barlow" w:hAnsi="Barlow" w:cstheme="minorHAnsi"/>
                <w:sz w:val="20"/>
                <w:szCs w:val="20"/>
              </w:rPr>
            </w:pPr>
          </w:p>
          <w:p w:rsidR="00CD3084" w:rsidRPr="00594FA0" w:rsidRDefault="00CD3084" w:rsidP="00DC1CE2">
            <w:pPr>
              <w:jc w:val="both"/>
              <w:rPr>
                <w:rFonts w:ascii="Barlow" w:hAnsi="Barlow" w:cstheme="minorHAnsi"/>
                <w:sz w:val="20"/>
                <w:szCs w:val="20"/>
              </w:rPr>
            </w:pPr>
            <w:r w:rsidRPr="00594FA0">
              <w:rPr>
                <w:rFonts w:ascii="Barlow" w:hAnsi="Barlow" w:cstheme="minorHAnsi"/>
                <w:sz w:val="20"/>
                <w:szCs w:val="20"/>
              </w:rPr>
              <w:t xml:space="preserve">$     </w:t>
            </w:r>
            <w:r w:rsidR="00090A30" w:rsidRPr="00594FA0">
              <w:rPr>
                <w:rFonts w:ascii="Barlow" w:hAnsi="Barlow" w:cstheme="minorHAnsi"/>
                <w:sz w:val="20"/>
                <w:szCs w:val="20"/>
              </w:rPr>
              <w:t>1</w:t>
            </w:r>
            <w:r w:rsidR="00DC1CE2">
              <w:rPr>
                <w:rFonts w:ascii="Barlow" w:hAnsi="Barlow" w:cstheme="minorHAnsi"/>
                <w:sz w:val="20"/>
                <w:szCs w:val="20"/>
              </w:rPr>
              <w:t>15</w:t>
            </w:r>
            <w:r w:rsidRPr="00594FA0">
              <w:rPr>
                <w:rFonts w:ascii="Barlow" w:hAnsi="Barlow" w:cstheme="minorHAnsi"/>
                <w:sz w:val="20"/>
                <w:szCs w:val="20"/>
              </w:rPr>
              <w:t>,</w:t>
            </w:r>
            <w:r w:rsidR="00DC1CE2">
              <w:rPr>
                <w:rFonts w:ascii="Barlow" w:hAnsi="Barlow" w:cstheme="minorHAnsi"/>
                <w:sz w:val="20"/>
                <w:szCs w:val="20"/>
              </w:rPr>
              <w:t>505</w:t>
            </w:r>
            <w:r w:rsidR="00D21856" w:rsidRPr="00594FA0">
              <w:rPr>
                <w:rFonts w:ascii="Barlow" w:hAnsi="Barlow" w:cstheme="minorHAnsi"/>
                <w:sz w:val="20"/>
                <w:szCs w:val="20"/>
              </w:rPr>
              <w:t>.</w:t>
            </w:r>
            <w:r w:rsidR="00DC1CE2">
              <w:rPr>
                <w:rFonts w:ascii="Barlow" w:hAnsi="Barlow" w:cstheme="minorHAnsi"/>
                <w:sz w:val="20"/>
                <w:szCs w:val="20"/>
              </w:rPr>
              <w:t>58</w:t>
            </w:r>
          </w:p>
        </w:tc>
      </w:tr>
      <w:tr w:rsidR="00CD3084" w:rsidRPr="00594FA0" w:rsidTr="00993902">
        <w:tc>
          <w:tcPr>
            <w:tcW w:w="2905"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241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$2’739,664.57</w:t>
            </w:r>
          </w:p>
        </w:tc>
        <w:tc>
          <w:tcPr>
            <w:tcW w:w="2324" w:type="dxa"/>
          </w:tcPr>
          <w:p w:rsidR="00CD3084" w:rsidRPr="00594FA0" w:rsidRDefault="00CD3084" w:rsidP="00DC1CE2">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8</w:t>
            </w:r>
            <w:r w:rsidR="00DC1CE2">
              <w:rPr>
                <w:rFonts w:ascii="Barlow" w:hAnsi="Barlow" w:cstheme="minorHAnsi"/>
                <w:sz w:val="20"/>
                <w:szCs w:val="20"/>
              </w:rPr>
              <w:t>4</w:t>
            </w:r>
            <w:r w:rsidR="008C0620">
              <w:rPr>
                <w:rFonts w:ascii="Barlow" w:hAnsi="Barlow" w:cstheme="minorHAnsi"/>
                <w:sz w:val="20"/>
                <w:szCs w:val="20"/>
              </w:rPr>
              <w:t>6</w:t>
            </w:r>
            <w:r w:rsidR="00FA5AF6" w:rsidRPr="00594FA0">
              <w:rPr>
                <w:rFonts w:ascii="Barlow" w:hAnsi="Barlow" w:cstheme="minorHAnsi"/>
                <w:sz w:val="20"/>
                <w:szCs w:val="20"/>
              </w:rPr>
              <w:t>,</w:t>
            </w:r>
            <w:r w:rsidR="00DC1CE2">
              <w:rPr>
                <w:rFonts w:ascii="Barlow" w:hAnsi="Barlow" w:cstheme="minorHAnsi"/>
                <w:sz w:val="20"/>
                <w:szCs w:val="20"/>
              </w:rPr>
              <w:t>525</w:t>
            </w:r>
            <w:r w:rsidR="008715E0">
              <w:rPr>
                <w:rFonts w:ascii="Barlow" w:hAnsi="Barlow" w:cstheme="minorHAnsi"/>
                <w:sz w:val="20"/>
                <w:szCs w:val="20"/>
              </w:rPr>
              <w:t>.</w:t>
            </w:r>
            <w:r w:rsidR="00DC1CE2">
              <w:rPr>
                <w:rFonts w:ascii="Barlow" w:hAnsi="Barlow" w:cstheme="minorHAnsi"/>
                <w:sz w:val="20"/>
                <w:szCs w:val="20"/>
              </w:rPr>
              <w:t>3</w:t>
            </w:r>
            <w:r w:rsidR="008C0620">
              <w:rPr>
                <w:rFonts w:ascii="Barlow" w:hAnsi="Barlow" w:cstheme="minorHAnsi"/>
                <w:sz w:val="20"/>
                <w:szCs w:val="20"/>
              </w:rPr>
              <w:t>0</w:t>
            </w:r>
          </w:p>
        </w:tc>
      </w:tr>
    </w:tbl>
    <w:p w:rsidR="0085765E" w:rsidRPr="00594FA0" w:rsidRDefault="0085765E" w:rsidP="00CD3084">
      <w:pPr>
        <w:rPr>
          <w:rFonts w:ascii="Barlow" w:hAnsi="Barlow" w:cstheme="minorHAnsi"/>
          <w:b/>
          <w:sz w:val="18"/>
          <w:szCs w:val="20"/>
        </w:rPr>
      </w:pPr>
    </w:p>
    <w:p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rsidR="00CD3084" w:rsidRPr="00594FA0" w:rsidRDefault="00CD3084" w:rsidP="00CD3084">
      <w:pPr>
        <w:rPr>
          <w:rFonts w:ascii="Barlow" w:hAnsi="Barlow" w:cstheme="minorHAnsi"/>
          <w:sz w:val="18"/>
          <w:szCs w:val="20"/>
        </w:rPr>
      </w:pPr>
      <w:r w:rsidRPr="00594FA0">
        <w:rPr>
          <w:rFonts w:ascii="Barlow" w:hAnsi="Barlow" w:cstheme="minorHAnsi"/>
          <w:sz w:val="18"/>
          <w:szCs w:val="20"/>
        </w:rPr>
        <w:t>6.- Los importes de las depreciaciones se integran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CD3084" w:rsidRPr="00594FA0" w:rsidTr="00993902">
        <w:trPr>
          <w:trHeight w:val="326"/>
        </w:trPr>
        <w:tc>
          <w:tcPr>
            <w:tcW w:w="4323"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Depreciaciones de:</w:t>
            </w:r>
          </w:p>
        </w:tc>
        <w:tc>
          <w:tcPr>
            <w:tcW w:w="3402" w:type="dxa"/>
          </w:tcPr>
          <w:p w:rsidR="00CD3084" w:rsidRPr="00594FA0" w:rsidRDefault="00CD3084" w:rsidP="00DC1CE2">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DC1CE2">
              <w:rPr>
                <w:rFonts w:ascii="Barlow" w:hAnsi="Barlow" w:cstheme="minorHAnsi"/>
                <w:sz w:val="20"/>
                <w:szCs w:val="20"/>
              </w:rPr>
              <w:t>1</w:t>
            </w:r>
            <w:r w:rsidRPr="00594FA0">
              <w:rPr>
                <w:rFonts w:ascii="Barlow" w:hAnsi="Barlow" w:cstheme="minorHAnsi"/>
                <w:sz w:val="20"/>
                <w:szCs w:val="20"/>
              </w:rPr>
              <w:t>/</w:t>
            </w:r>
            <w:r w:rsidR="00DC1CE2">
              <w:rPr>
                <w:rFonts w:ascii="Barlow" w:hAnsi="Barlow" w:cstheme="minorHAnsi"/>
                <w:sz w:val="20"/>
                <w:szCs w:val="20"/>
              </w:rPr>
              <w:t>1</w:t>
            </w:r>
            <w:r w:rsidR="002C2E70" w:rsidRPr="00594FA0">
              <w:rPr>
                <w:rFonts w:ascii="Barlow" w:hAnsi="Barlow" w:cstheme="minorHAnsi"/>
                <w:sz w:val="20"/>
                <w:szCs w:val="20"/>
              </w:rPr>
              <w:t>0</w:t>
            </w:r>
            <w:r w:rsidRPr="00594FA0">
              <w:rPr>
                <w:rFonts w:ascii="Barlow" w:hAnsi="Barlow" w:cstheme="minorHAnsi"/>
                <w:sz w:val="20"/>
                <w:szCs w:val="20"/>
              </w:rPr>
              <w:t>/1</w:t>
            </w:r>
            <w:r w:rsidR="002C2E70" w:rsidRPr="00594FA0">
              <w:rPr>
                <w:rFonts w:ascii="Barlow" w:hAnsi="Barlow" w:cstheme="minorHAnsi"/>
                <w:sz w:val="20"/>
                <w:szCs w:val="20"/>
              </w:rPr>
              <w:t>9</w:t>
            </w:r>
          </w:p>
        </w:tc>
      </w:tr>
      <w:tr w:rsidR="00CD3084" w:rsidRPr="00594FA0" w:rsidTr="00993902">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3402"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1´</w:t>
            </w:r>
            <w:r w:rsidR="00DC1CE2">
              <w:rPr>
                <w:rFonts w:ascii="Barlow" w:hAnsi="Barlow" w:cstheme="minorHAnsi"/>
                <w:sz w:val="20"/>
                <w:szCs w:val="20"/>
              </w:rPr>
              <w:t>305</w:t>
            </w:r>
            <w:r w:rsidR="004D75E1" w:rsidRPr="00594FA0">
              <w:rPr>
                <w:rFonts w:ascii="Barlow" w:hAnsi="Barlow" w:cstheme="minorHAnsi"/>
                <w:sz w:val="20"/>
                <w:szCs w:val="20"/>
              </w:rPr>
              <w:t>,</w:t>
            </w:r>
            <w:r w:rsidR="00DC1CE2">
              <w:rPr>
                <w:rFonts w:ascii="Barlow" w:hAnsi="Barlow" w:cstheme="minorHAnsi"/>
                <w:sz w:val="20"/>
                <w:szCs w:val="20"/>
              </w:rPr>
              <w:t>912.19</w:t>
            </w:r>
          </w:p>
          <w:p w:rsidR="00CD3084" w:rsidRPr="00594FA0" w:rsidRDefault="00CD3084" w:rsidP="00993902">
            <w:pPr>
              <w:jc w:val="both"/>
              <w:rPr>
                <w:rFonts w:ascii="Barlow" w:hAnsi="Barlow" w:cstheme="minorHAnsi"/>
                <w:sz w:val="20"/>
                <w:szCs w:val="20"/>
              </w:rPr>
            </w:pPr>
          </w:p>
        </w:tc>
      </w:tr>
      <w:tr w:rsidR="00CD3084" w:rsidRPr="00594FA0" w:rsidTr="00993902">
        <w:trPr>
          <w:trHeight w:val="310"/>
        </w:trPr>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AUTOMOVILES Y EQ. TERRESTRE</w:t>
            </w:r>
          </w:p>
        </w:tc>
        <w:tc>
          <w:tcPr>
            <w:tcW w:w="3402" w:type="dxa"/>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5</w:t>
            </w:r>
            <w:r w:rsidR="00FA5AF6" w:rsidRPr="00594FA0">
              <w:rPr>
                <w:rFonts w:ascii="Barlow" w:hAnsi="Barlow" w:cstheme="minorHAnsi"/>
                <w:sz w:val="20"/>
                <w:szCs w:val="20"/>
              </w:rPr>
              <w:t>31,600</w:t>
            </w:r>
            <w:r w:rsidRPr="00594FA0">
              <w:rPr>
                <w:rFonts w:ascii="Barlow" w:hAnsi="Barlow" w:cstheme="minorHAnsi"/>
                <w:sz w:val="20"/>
                <w:szCs w:val="20"/>
              </w:rPr>
              <w:t>.00</w:t>
            </w:r>
          </w:p>
        </w:tc>
      </w:tr>
      <w:tr w:rsidR="00CD3084" w:rsidRPr="00594FA0" w:rsidTr="00993902">
        <w:tc>
          <w:tcPr>
            <w:tcW w:w="4323"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lastRenderedPageBreak/>
              <w:t>SUMAS</w:t>
            </w:r>
          </w:p>
        </w:tc>
        <w:tc>
          <w:tcPr>
            <w:tcW w:w="3402" w:type="dxa"/>
          </w:tcPr>
          <w:p w:rsidR="00CD3084" w:rsidRPr="00594FA0" w:rsidRDefault="00CD3084" w:rsidP="00DC1CE2">
            <w:pPr>
              <w:jc w:val="both"/>
              <w:rPr>
                <w:rFonts w:ascii="Barlow" w:hAnsi="Barlow" w:cstheme="minorHAnsi"/>
                <w:sz w:val="20"/>
                <w:szCs w:val="20"/>
              </w:rPr>
            </w:pPr>
            <w:r w:rsidRPr="00594FA0">
              <w:rPr>
                <w:rFonts w:ascii="Barlow" w:hAnsi="Barlow" w:cstheme="minorHAnsi"/>
                <w:sz w:val="20"/>
                <w:szCs w:val="20"/>
              </w:rPr>
              <w:t>$   1’</w:t>
            </w:r>
            <w:r w:rsidR="005B0408">
              <w:rPr>
                <w:rFonts w:ascii="Barlow" w:hAnsi="Barlow" w:cstheme="minorHAnsi"/>
                <w:sz w:val="20"/>
                <w:szCs w:val="20"/>
              </w:rPr>
              <w:t>8</w:t>
            </w:r>
            <w:r w:rsidR="00DC1CE2">
              <w:rPr>
                <w:rFonts w:ascii="Barlow" w:hAnsi="Barlow" w:cstheme="minorHAnsi"/>
                <w:sz w:val="20"/>
                <w:szCs w:val="20"/>
              </w:rPr>
              <w:t>37</w:t>
            </w:r>
            <w:r w:rsidRPr="00594FA0">
              <w:rPr>
                <w:rFonts w:ascii="Barlow" w:hAnsi="Barlow" w:cstheme="minorHAnsi"/>
                <w:sz w:val="20"/>
                <w:szCs w:val="20"/>
              </w:rPr>
              <w:t>,</w:t>
            </w:r>
            <w:r w:rsidR="00DC1CE2">
              <w:rPr>
                <w:rFonts w:ascii="Barlow" w:hAnsi="Barlow" w:cstheme="minorHAnsi"/>
                <w:sz w:val="20"/>
                <w:szCs w:val="20"/>
              </w:rPr>
              <w:t>512.19</w:t>
            </w:r>
          </w:p>
        </w:tc>
      </w:tr>
    </w:tbl>
    <w:p w:rsidR="00CD3084" w:rsidRPr="00594FA0" w:rsidRDefault="00CD3084" w:rsidP="00CD3084">
      <w:pPr>
        <w:rPr>
          <w:rFonts w:ascii="Barlow" w:hAnsi="Barlow" w:cstheme="minorHAnsi"/>
          <w:sz w:val="20"/>
          <w:szCs w:val="20"/>
        </w:rPr>
      </w:pPr>
      <w:r w:rsidRPr="00594FA0">
        <w:rPr>
          <w:rFonts w:ascii="Barlow" w:hAnsi="Barlow" w:cstheme="minorHAnsi"/>
          <w:sz w:val="20"/>
          <w:szCs w:val="20"/>
        </w:rPr>
        <w:tab/>
      </w:r>
    </w:p>
    <w:p w:rsidR="00861FFA" w:rsidRPr="00594FA0" w:rsidRDefault="00861FFA" w:rsidP="00CD3084">
      <w:pPr>
        <w:rPr>
          <w:rFonts w:ascii="Barlow" w:hAnsi="Barlow" w:cstheme="minorHAnsi"/>
          <w:b/>
          <w:sz w:val="20"/>
          <w:szCs w:val="20"/>
        </w:rPr>
      </w:pPr>
    </w:p>
    <w:p w:rsidR="00CD3084" w:rsidRPr="00594FA0" w:rsidRDefault="00CD3084" w:rsidP="00CD3084">
      <w:pPr>
        <w:rPr>
          <w:rFonts w:ascii="Barlow" w:hAnsi="Barlow" w:cstheme="minorHAnsi"/>
          <w:b/>
          <w:sz w:val="20"/>
          <w:szCs w:val="20"/>
          <w:u w:val="single"/>
        </w:rPr>
      </w:pPr>
      <w:r w:rsidRPr="00594FA0">
        <w:rPr>
          <w:rFonts w:ascii="Barlow" w:hAnsi="Barlow" w:cstheme="minorHAnsi"/>
          <w:b/>
          <w:sz w:val="20"/>
          <w:szCs w:val="20"/>
          <w:u w:val="single"/>
        </w:rPr>
        <w:t>PASIVOS</w:t>
      </w:r>
    </w:p>
    <w:p w:rsidR="00CD3084" w:rsidRPr="00594FA0" w:rsidRDefault="00CD3084" w:rsidP="00CD3084">
      <w:pPr>
        <w:rPr>
          <w:rFonts w:ascii="Barlow" w:hAnsi="Barlow" w:cstheme="minorHAnsi"/>
          <w:b/>
          <w:bCs/>
          <w:sz w:val="20"/>
          <w:szCs w:val="20"/>
        </w:rPr>
      </w:pPr>
      <w:r w:rsidRPr="00594FA0">
        <w:rPr>
          <w:rFonts w:ascii="Barlow" w:hAnsi="Barlow" w:cstheme="minorHAnsi"/>
          <w:sz w:val="20"/>
          <w:szCs w:val="20"/>
        </w:rPr>
        <w:t xml:space="preserve">7.- </w:t>
      </w:r>
      <w:r w:rsidRPr="00594FA0">
        <w:rPr>
          <w:rFonts w:ascii="Barlow" w:hAnsi="Barlow" w:cstheme="minorHAnsi"/>
          <w:b/>
          <w:bCs/>
          <w:sz w:val="20"/>
          <w:szCs w:val="20"/>
        </w:rPr>
        <w:t>Cuentas por Pagar a Corto Plazo y Largo Plazo Proveedores</w:t>
      </w:r>
    </w:p>
    <w:p w:rsidR="00CD3084" w:rsidRPr="00594FA0"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tbl>
      <w:tblPr>
        <w:tblW w:w="0" w:type="auto"/>
        <w:tblCellMar>
          <w:left w:w="70" w:type="dxa"/>
          <w:right w:w="70" w:type="dxa"/>
        </w:tblCellMar>
        <w:tblLook w:val="0000" w:firstRow="0" w:lastRow="0" w:firstColumn="0" w:lastColumn="0" w:noHBand="0" w:noVBand="0"/>
      </w:tblPr>
      <w:tblGrid>
        <w:gridCol w:w="4390"/>
        <w:gridCol w:w="1980"/>
      </w:tblGrid>
      <w:tr w:rsidR="00CD3084" w:rsidRPr="00594FA0" w:rsidTr="00993902">
        <w:trPr>
          <w:trHeight w:val="804"/>
        </w:trPr>
        <w:tc>
          <w:tcPr>
            <w:tcW w:w="4390"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Proveedores  Corto Plazo</w:t>
            </w:r>
          </w:p>
        </w:tc>
        <w:tc>
          <w:tcPr>
            <w:tcW w:w="1980"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DC1CE2">
            <w:pPr>
              <w:rPr>
                <w:rFonts w:ascii="Barlow" w:hAnsi="Barlow" w:cstheme="minorHAnsi"/>
                <w:sz w:val="20"/>
                <w:szCs w:val="20"/>
              </w:rPr>
            </w:pPr>
            <w:r w:rsidRPr="00594FA0">
              <w:rPr>
                <w:rFonts w:ascii="Barlow" w:hAnsi="Barlow" w:cstheme="minorHAnsi"/>
                <w:sz w:val="20"/>
                <w:szCs w:val="20"/>
              </w:rPr>
              <w:t xml:space="preserve">  $       </w:t>
            </w:r>
            <w:r w:rsidR="008715E0">
              <w:rPr>
                <w:rFonts w:ascii="Barlow" w:hAnsi="Barlow" w:cstheme="minorHAnsi"/>
                <w:sz w:val="20"/>
                <w:szCs w:val="20"/>
              </w:rPr>
              <w:t xml:space="preserve"> </w:t>
            </w:r>
            <w:r w:rsidR="00DC1CE2">
              <w:rPr>
                <w:rFonts w:ascii="Barlow" w:hAnsi="Barlow" w:cstheme="minorHAnsi"/>
                <w:sz w:val="20"/>
                <w:szCs w:val="20"/>
              </w:rPr>
              <w:t>39</w:t>
            </w:r>
            <w:r w:rsidRPr="00594FA0">
              <w:rPr>
                <w:rFonts w:ascii="Barlow" w:hAnsi="Barlow" w:cstheme="minorHAnsi"/>
                <w:sz w:val="20"/>
                <w:szCs w:val="20"/>
              </w:rPr>
              <w:t>,</w:t>
            </w:r>
            <w:r w:rsidR="00DC1CE2">
              <w:rPr>
                <w:rFonts w:ascii="Barlow" w:hAnsi="Barlow" w:cstheme="minorHAnsi"/>
                <w:sz w:val="20"/>
                <w:szCs w:val="20"/>
              </w:rPr>
              <w:t>208</w:t>
            </w:r>
            <w:r w:rsidR="00861FFA" w:rsidRPr="00594FA0">
              <w:rPr>
                <w:rFonts w:ascii="Barlow" w:hAnsi="Barlow" w:cstheme="minorHAnsi"/>
                <w:sz w:val="20"/>
                <w:szCs w:val="20"/>
              </w:rPr>
              <w:t>.</w:t>
            </w:r>
            <w:r w:rsidR="008C0620">
              <w:rPr>
                <w:rFonts w:ascii="Barlow" w:hAnsi="Barlow" w:cstheme="minorHAnsi"/>
                <w:sz w:val="20"/>
                <w:szCs w:val="20"/>
              </w:rPr>
              <w:t>9</w:t>
            </w:r>
            <w:r w:rsidR="00574C16">
              <w:rPr>
                <w:rFonts w:ascii="Barlow" w:hAnsi="Barlow" w:cstheme="minorHAnsi"/>
                <w:sz w:val="20"/>
                <w:szCs w:val="20"/>
              </w:rPr>
              <w:t>0</w:t>
            </w:r>
          </w:p>
        </w:tc>
      </w:tr>
      <w:tr w:rsidR="00CD3084" w:rsidRPr="00594FA0" w:rsidTr="00993902">
        <w:trPr>
          <w:trHeight w:val="804"/>
        </w:trPr>
        <w:tc>
          <w:tcPr>
            <w:tcW w:w="4390" w:type="dxa"/>
          </w:tcPr>
          <w:p w:rsidR="00CD3084" w:rsidRPr="00594FA0" w:rsidRDefault="00CD3084" w:rsidP="00993902">
            <w:pPr>
              <w:jc w:val="both"/>
              <w:rPr>
                <w:rFonts w:ascii="Barlow" w:hAnsi="Barlow" w:cstheme="minorHAnsi"/>
                <w:sz w:val="20"/>
                <w:szCs w:val="20"/>
              </w:rPr>
            </w:pPr>
          </w:p>
        </w:tc>
        <w:tc>
          <w:tcPr>
            <w:tcW w:w="1980" w:type="dxa"/>
          </w:tcPr>
          <w:p w:rsidR="00CD3084" w:rsidRPr="00594FA0" w:rsidRDefault="00CD3084" w:rsidP="00993902">
            <w:pPr>
              <w:rPr>
                <w:rFonts w:ascii="Barlow" w:hAnsi="Barlow" w:cstheme="minorHAnsi"/>
                <w:sz w:val="20"/>
                <w:szCs w:val="20"/>
              </w:rPr>
            </w:pPr>
          </w:p>
        </w:tc>
      </w:tr>
      <w:tr w:rsidR="00CD3084" w:rsidRPr="00594FA0" w:rsidTr="00993902">
        <w:tc>
          <w:tcPr>
            <w:tcW w:w="4390"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Proveedores  Largo Plazo</w:t>
            </w:r>
          </w:p>
        </w:tc>
        <w:tc>
          <w:tcPr>
            <w:tcW w:w="1980" w:type="dxa"/>
          </w:tcPr>
          <w:p w:rsidR="00CD3084" w:rsidRPr="00594FA0" w:rsidRDefault="00CD3084" w:rsidP="00DC1CE2">
            <w:pPr>
              <w:rPr>
                <w:rFonts w:ascii="Barlow" w:hAnsi="Barlow" w:cstheme="minorHAnsi"/>
                <w:sz w:val="20"/>
                <w:szCs w:val="20"/>
              </w:rPr>
            </w:pPr>
            <w:r w:rsidRPr="00594FA0">
              <w:rPr>
                <w:rFonts w:ascii="Barlow" w:hAnsi="Barlow" w:cstheme="minorHAnsi"/>
                <w:sz w:val="20"/>
                <w:szCs w:val="20"/>
              </w:rPr>
              <w:t xml:space="preserve">  $        </w:t>
            </w:r>
            <w:r w:rsidR="00DC1CE2">
              <w:rPr>
                <w:rFonts w:ascii="Barlow" w:hAnsi="Barlow" w:cstheme="minorHAnsi"/>
                <w:sz w:val="20"/>
                <w:szCs w:val="20"/>
              </w:rPr>
              <w:t>302</w:t>
            </w:r>
            <w:r w:rsidRPr="00594FA0">
              <w:rPr>
                <w:rFonts w:ascii="Barlow" w:hAnsi="Barlow" w:cstheme="minorHAnsi"/>
                <w:sz w:val="20"/>
                <w:szCs w:val="20"/>
              </w:rPr>
              <w:t>,</w:t>
            </w:r>
            <w:r w:rsidR="00DC1CE2">
              <w:rPr>
                <w:rFonts w:ascii="Barlow" w:hAnsi="Barlow" w:cstheme="minorHAnsi"/>
                <w:sz w:val="20"/>
                <w:szCs w:val="20"/>
              </w:rPr>
              <w:t>142.32</w:t>
            </w:r>
          </w:p>
        </w:tc>
      </w:tr>
      <w:tr w:rsidR="00CD3084" w:rsidRPr="00594FA0" w:rsidTr="00993902">
        <w:tc>
          <w:tcPr>
            <w:tcW w:w="4390" w:type="dxa"/>
          </w:tcPr>
          <w:p w:rsidR="00CD3084" w:rsidRPr="00594FA0" w:rsidRDefault="00CD3084" w:rsidP="00993902">
            <w:pPr>
              <w:jc w:val="both"/>
              <w:rPr>
                <w:rFonts w:ascii="Barlow" w:hAnsi="Barlow" w:cstheme="minorHAnsi"/>
                <w:sz w:val="20"/>
                <w:szCs w:val="20"/>
              </w:rPr>
            </w:pPr>
          </w:p>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Esto suma un total de </w:t>
            </w:r>
          </w:p>
        </w:tc>
        <w:tc>
          <w:tcPr>
            <w:tcW w:w="1980" w:type="dxa"/>
            <w:tcBorders>
              <w:top w:val="single" w:sz="4" w:space="0" w:color="auto"/>
            </w:tcBorders>
          </w:tcPr>
          <w:p w:rsidR="00CD3084" w:rsidRPr="00594FA0" w:rsidRDefault="00CD3084" w:rsidP="00993902">
            <w:pPr>
              <w:jc w:val="right"/>
              <w:rPr>
                <w:rFonts w:ascii="Barlow" w:hAnsi="Barlow" w:cstheme="minorHAnsi"/>
                <w:b/>
                <w:bCs/>
                <w:sz w:val="20"/>
                <w:szCs w:val="20"/>
              </w:rPr>
            </w:pPr>
          </w:p>
          <w:p w:rsidR="00CD3084" w:rsidRPr="00594FA0" w:rsidRDefault="00CD3084" w:rsidP="00DC1CE2">
            <w:pPr>
              <w:rPr>
                <w:rFonts w:ascii="Barlow" w:hAnsi="Barlow" w:cstheme="minorHAnsi"/>
                <w:b/>
                <w:bCs/>
                <w:sz w:val="20"/>
                <w:szCs w:val="20"/>
              </w:rPr>
            </w:pPr>
            <w:r w:rsidRPr="00594FA0">
              <w:rPr>
                <w:rFonts w:ascii="Barlow" w:hAnsi="Barlow" w:cstheme="minorHAnsi"/>
                <w:b/>
                <w:bCs/>
                <w:sz w:val="20"/>
                <w:szCs w:val="20"/>
              </w:rPr>
              <w:t xml:space="preserve">  </w:t>
            </w:r>
            <w:r w:rsidRPr="00594FA0">
              <w:rPr>
                <w:rFonts w:ascii="Barlow" w:hAnsi="Barlow" w:cstheme="minorHAnsi"/>
                <w:b/>
                <w:bCs/>
                <w:sz w:val="20"/>
                <w:szCs w:val="20"/>
              </w:rPr>
              <w:fldChar w:fldCharType="begin"/>
            </w:r>
            <w:r w:rsidRPr="00594FA0">
              <w:rPr>
                <w:rFonts w:ascii="Barlow" w:hAnsi="Barlow" w:cstheme="minorHAnsi"/>
                <w:b/>
                <w:bCs/>
                <w:sz w:val="20"/>
                <w:szCs w:val="20"/>
              </w:rPr>
              <w:instrText xml:space="preserve"> =SUM(ABOVE) </w:instrText>
            </w:r>
            <w:r w:rsidRPr="00594FA0">
              <w:rPr>
                <w:rFonts w:ascii="Barlow" w:hAnsi="Barlow" w:cstheme="minorHAnsi"/>
                <w:b/>
                <w:bCs/>
                <w:sz w:val="20"/>
                <w:szCs w:val="20"/>
              </w:rPr>
              <w:fldChar w:fldCharType="separate"/>
            </w:r>
            <w:r w:rsidRPr="00594FA0">
              <w:rPr>
                <w:rFonts w:ascii="Barlow" w:hAnsi="Barlow" w:cstheme="minorHAnsi"/>
                <w:b/>
                <w:bCs/>
                <w:noProof/>
                <w:sz w:val="20"/>
                <w:szCs w:val="20"/>
              </w:rPr>
              <w:t xml:space="preserve">$ </w:t>
            </w:r>
            <w:r w:rsidRPr="00594FA0">
              <w:rPr>
                <w:rFonts w:ascii="Barlow" w:hAnsi="Barlow" w:cstheme="minorHAnsi"/>
                <w:b/>
                <w:bCs/>
                <w:sz w:val="20"/>
                <w:szCs w:val="20"/>
              </w:rPr>
              <w:fldChar w:fldCharType="end"/>
            </w:r>
            <w:r w:rsidRPr="00594FA0">
              <w:rPr>
                <w:rFonts w:ascii="Barlow" w:hAnsi="Barlow" w:cstheme="minorHAnsi"/>
                <w:b/>
                <w:bCs/>
                <w:sz w:val="20"/>
                <w:szCs w:val="20"/>
              </w:rPr>
              <w:t xml:space="preserve">      </w:t>
            </w:r>
            <w:r w:rsidR="008C0620">
              <w:rPr>
                <w:rFonts w:ascii="Barlow" w:hAnsi="Barlow" w:cstheme="minorHAnsi"/>
                <w:b/>
                <w:bCs/>
                <w:sz w:val="20"/>
                <w:szCs w:val="20"/>
              </w:rPr>
              <w:t>3</w:t>
            </w:r>
            <w:r w:rsidR="00DC1CE2">
              <w:rPr>
                <w:rFonts w:ascii="Barlow" w:hAnsi="Barlow" w:cstheme="minorHAnsi"/>
                <w:b/>
                <w:bCs/>
                <w:sz w:val="20"/>
                <w:szCs w:val="20"/>
              </w:rPr>
              <w:t>41</w:t>
            </w:r>
            <w:r w:rsidRPr="00594FA0">
              <w:rPr>
                <w:rFonts w:ascii="Barlow" w:hAnsi="Barlow" w:cstheme="minorHAnsi"/>
                <w:b/>
                <w:bCs/>
                <w:sz w:val="20"/>
                <w:szCs w:val="20"/>
              </w:rPr>
              <w:t>,</w:t>
            </w:r>
            <w:r w:rsidR="00DC1CE2">
              <w:rPr>
                <w:rFonts w:ascii="Barlow" w:hAnsi="Barlow" w:cstheme="minorHAnsi"/>
                <w:b/>
                <w:bCs/>
                <w:sz w:val="20"/>
                <w:szCs w:val="20"/>
              </w:rPr>
              <w:t>351.22</w:t>
            </w:r>
          </w:p>
        </w:tc>
      </w:tr>
    </w:tbl>
    <w:p w:rsidR="00861FFA" w:rsidRPr="00594FA0" w:rsidRDefault="00861FFA" w:rsidP="00CD3084">
      <w:pPr>
        <w:rPr>
          <w:rFonts w:ascii="Barlow" w:hAnsi="Barlow" w:cstheme="minorHAnsi"/>
          <w:sz w:val="20"/>
          <w:szCs w:val="20"/>
        </w:rPr>
      </w:pPr>
    </w:p>
    <w:p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rsidR="00076231" w:rsidRPr="00594FA0" w:rsidRDefault="00076231" w:rsidP="00076231">
      <w:pPr>
        <w:rPr>
          <w:rFonts w:ascii="Barlow" w:hAnsi="Barlow" w:cstheme="minorHAnsi"/>
          <w:sz w:val="20"/>
          <w:szCs w:val="20"/>
        </w:rPr>
      </w:pPr>
      <w:r w:rsidRPr="00594FA0">
        <w:rPr>
          <w:rFonts w:ascii="Barlow" w:hAnsi="Barlow" w:cstheme="minorHAnsi"/>
          <w:sz w:val="20"/>
          <w:szCs w:val="20"/>
        </w:rPr>
        <w:t xml:space="preserve">        A la presente fecha la entidad cuenta con Pasivos contingentes mismos que están integrados de la siguiente manera: </w:t>
      </w:r>
      <w:proofErr w:type="gramStart"/>
      <w:r w:rsidRPr="00594FA0">
        <w:rPr>
          <w:rFonts w:ascii="Barlow" w:hAnsi="Barlow" w:cstheme="minorHAnsi"/>
          <w:sz w:val="20"/>
          <w:szCs w:val="20"/>
        </w:rPr>
        <w:t>IVA</w:t>
      </w:r>
      <w:proofErr w:type="gramEnd"/>
      <w:r w:rsidRPr="00594FA0">
        <w:rPr>
          <w:rFonts w:ascii="Barlow" w:hAnsi="Barlow" w:cstheme="minorHAnsi"/>
          <w:sz w:val="20"/>
          <w:szCs w:val="20"/>
        </w:rPr>
        <w:t xml:space="preserve"> POR PAGAR </w:t>
      </w:r>
      <w:r w:rsidR="000D7B7E" w:rsidRPr="00594FA0">
        <w:rPr>
          <w:rFonts w:ascii="Barlow" w:hAnsi="Barlow" w:cstheme="minorHAnsi"/>
          <w:sz w:val="20"/>
          <w:szCs w:val="20"/>
        </w:rPr>
        <w:t>con</w:t>
      </w:r>
      <w:r w:rsidRPr="00594FA0">
        <w:rPr>
          <w:rFonts w:ascii="Barlow" w:hAnsi="Barlow" w:cstheme="minorHAnsi"/>
          <w:sz w:val="20"/>
          <w:szCs w:val="20"/>
        </w:rPr>
        <w:t xml:space="preserve"> </w:t>
      </w:r>
      <w:r w:rsidR="00594FA0">
        <w:rPr>
          <w:rFonts w:ascii="Barlow" w:hAnsi="Barlow" w:cstheme="minorHAnsi"/>
          <w:sz w:val="20"/>
          <w:szCs w:val="20"/>
        </w:rPr>
        <w:t>el</w:t>
      </w:r>
      <w:r w:rsidRPr="00594FA0">
        <w:rPr>
          <w:rFonts w:ascii="Barlow" w:hAnsi="Barlow" w:cstheme="minorHAnsi"/>
          <w:sz w:val="20"/>
          <w:szCs w:val="20"/>
        </w:rPr>
        <w:t xml:space="preserve"> importe de                 $ 1’784,539.45 e ISR POR PAGAR por un importe de $</w:t>
      </w:r>
      <w:r w:rsidR="00594FA0">
        <w:rPr>
          <w:rFonts w:ascii="Barlow" w:hAnsi="Barlow" w:cstheme="minorHAnsi"/>
          <w:sz w:val="20"/>
          <w:szCs w:val="20"/>
        </w:rPr>
        <w:t xml:space="preserve"> </w:t>
      </w:r>
      <w:r w:rsidRPr="00594FA0">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594FA0" w:rsidTr="003F3CD9">
        <w:trPr>
          <w:jc w:val="center"/>
        </w:trPr>
        <w:tc>
          <w:tcPr>
            <w:tcW w:w="0" w:type="auto"/>
            <w:shd w:val="clear" w:color="auto" w:fill="auto"/>
          </w:tcPr>
          <w:p w:rsidR="00076231" w:rsidRPr="00594FA0" w:rsidRDefault="00076231" w:rsidP="00861FFA">
            <w:pPr>
              <w:autoSpaceDE w:val="0"/>
              <w:autoSpaceDN w:val="0"/>
              <w:adjustRightInd w:val="0"/>
              <w:spacing w:line="360" w:lineRule="auto"/>
              <w:jc w:val="both"/>
              <w:rPr>
                <w:rFonts w:ascii="Barlow" w:hAnsi="Barlow" w:cs="Arial"/>
                <w:b/>
                <w:sz w:val="20"/>
                <w:szCs w:val="20"/>
              </w:rPr>
            </w:pPr>
            <w:bookmarkStart w:id="0" w:name="m6"/>
            <w:bookmarkStart w:id="1" w:name="m7"/>
            <w:bookmarkEnd w:id="0"/>
            <w:bookmarkEnd w:id="1"/>
            <w:r w:rsidRPr="00594FA0">
              <w:rPr>
                <w:rFonts w:ascii="Barlow" w:hAnsi="Barlow" w:cs="Arial"/>
                <w:b/>
                <w:sz w:val="20"/>
                <w:szCs w:val="20"/>
              </w:rPr>
              <w:t xml:space="preserve">RETENCIONES Y CONTRIBUCIONES POR PAGAR </w:t>
            </w:r>
          </w:p>
        </w:tc>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b/>
                <w:sz w:val="20"/>
                <w:szCs w:val="20"/>
              </w:rPr>
            </w:pPr>
          </w:p>
        </w:tc>
      </w:tr>
      <w:tr w:rsidR="00861FFA" w:rsidRPr="00594FA0" w:rsidTr="003F3CD9">
        <w:trPr>
          <w:jc w:val="center"/>
        </w:trPr>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lastRenderedPageBreak/>
              <w:t>RETENCIONES DE IMPUESTOS SOBRE LA RENTA</w:t>
            </w:r>
          </w:p>
        </w:tc>
        <w:tc>
          <w:tcPr>
            <w:tcW w:w="0" w:type="auto"/>
            <w:shd w:val="clear" w:color="auto" w:fill="auto"/>
          </w:tcPr>
          <w:p w:rsidR="00076231" w:rsidRPr="00594FA0" w:rsidRDefault="00861FFA" w:rsidP="00DC1CE2">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158</w:t>
            </w:r>
            <w:r w:rsidR="00076231" w:rsidRPr="00594FA0">
              <w:rPr>
                <w:rFonts w:ascii="Barlow" w:hAnsi="Barlow" w:cs="Arial"/>
                <w:sz w:val="20"/>
                <w:szCs w:val="20"/>
              </w:rPr>
              <w:t>,</w:t>
            </w:r>
            <w:r w:rsidR="00DC1CE2">
              <w:rPr>
                <w:rFonts w:ascii="Barlow" w:hAnsi="Barlow" w:cs="Arial"/>
                <w:sz w:val="20"/>
                <w:szCs w:val="20"/>
              </w:rPr>
              <w:t>282</w:t>
            </w:r>
            <w:r w:rsidR="00076231" w:rsidRPr="00594FA0">
              <w:rPr>
                <w:rFonts w:ascii="Barlow" w:hAnsi="Barlow" w:cs="Arial"/>
                <w:sz w:val="20"/>
                <w:szCs w:val="20"/>
              </w:rPr>
              <w:t>.</w:t>
            </w:r>
            <w:r w:rsidR="00DC1CE2">
              <w:rPr>
                <w:rFonts w:ascii="Barlow" w:hAnsi="Barlow" w:cs="Arial"/>
                <w:sz w:val="20"/>
                <w:szCs w:val="20"/>
              </w:rPr>
              <w:t>49</w:t>
            </w:r>
          </w:p>
        </w:tc>
      </w:tr>
      <w:tr w:rsidR="00861FFA" w:rsidRPr="00594FA0" w:rsidTr="003F3CD9">
        <w:trPr>
          <w:jc w:val="center"/>
        </w:trPr>
        <w:tc>
          <w:tcPr>
            <w:tcW w:w="0" w:type="auto"/>
            <w:shd w:val="clear" w:color="auto" w:fill="auto"/>
          </w:tcPr>
          <w:p w:rsidR="00076231" w:rsidRPr="00594FA0" w:rsidRDefault="00861FFA" w:rsidP="00861FFA">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IMPUESTO AL VALOR AGREGADO</w:t>
            </w:r>
          </w:p>
        </w:tc>
        <w:tc>
          <w:tcPr>
            <w:tcW w:w="0" w:type="auto"/>
            <w:shd w:val="clear" w:color="auto" w:fill="auto"/>
          </w:tcPr>
          <w:p w:rsidR="00076231" w:rsidRPr="00594FA0" w:rsidRDefault="00076231"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w:t>
            </w:r>
            <w:r w:rsidR="00861FFA" w:rsidRPr="00594FA0">
              <w:rPr>
                <w:rFonts w:ascii="Barlow" w:hAnsi="Barlow" w:cs="Arial"/>
                <w:sz w:val="20"/>
                <w:szCs w:val="20"/>
              </w:rPr>
              <w:t>784</w:t>
            </w:r>
            <w:r w:rsidRPr="00594FA0">
              <w:rPr>
                <w:rFonts w:ascii="Barlow" w:hAnsi="Barlow" w:cs="Arial"/>
                <w:sz w:val="20"/>
                <w:szCs w:val="20"/>
              </w:rPr>
              <w:t>,</w:t>
            </w:r>
            <w:r w:rsidR="00861FFA" w:rsidRPr="00594FA0">
              <w:rPr>
                <w:rFonts w:ascii="Barlow" w:hAnsi="Barlow" w:cs="Arial"/>
                <w:sz w:val="20"/>
                <w:szCs w:val="20"/>
              </w:rPr>
              <w:t>539</w:t>
            </w:r>
            <w:r w:rsidRPr="00594FA0">
              <w:rPr>
                <w:rFonts w:ascii="Barlow" w:hAnsi="Barlow" w:cs="Arial"/>
                <w:sz w:val="20"/>
                <w:szCs w:val="20"/>
              </w:rPr>
              <w:t>.</w:t>
            </w:r>
            <w:r w:rsidR="00861FFA" w:rsidRPr="00594FA0">
              <w:rPr>
                <w:rFonts w:ascii="Barlow" w:hAnsi="Barlow" w:cs="Arial"/>
                <w:sz w:val="20"/>
                <w:szCs w:val="20"/>
              </w:rPr>
              <w:t>45</w:t>
            </w:r>
          </w:p>
        </w:tc>
      </w:tr>
    </w:tbl>
    <w:p w:rsidR="00CD3084" w:rsidRPr="00594FA0" w:rsidRDefault="00CD3084" w:rsidP="00CD3084">
      <w:pPr>
        <w:rPr>
          <w:rFonts w:ascii="Barlow" w:hAnsi="Barlow" w:cstheme="minorHAnsi"/>
          <w:b/>
          <w:bCs/>
          <w:sz w:val="20"/>
          <w:szCs w:val="20"/>
        </w:rPr>
      </w:pPr>
      <w:r w:rsidRPr="00312ACA">
        <w:rPr>
          <w:rFonts w:ascii="Barlow" w:hAnsi="Barlow" w:cstheme="minorHAnsi"/>
          <w:sz w:val="20"/>
          <w:szCs w:val="20"/>
        </w:rPr>
        <w:t>8.-</w:t>
      </w:r>
      <w:r w:rsidRPr="00312ACA">
        <w:rPr>
          <w:rFonts w:ascii="Barlow" w:hAnsi="Barlow" w:cstheme="minorHAnsi"/>
          <w:b/>
          <w:bCs/>
          <w:sz w:val="20"/>
          <w:szCs w:val="20"/>
        </w:rPr>
        <w:t xml:space="preserve"> Retenciones y Contribuciones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 xml:space="preserve">     Las subcuentas </w:t>
      </w:r>
      <w:r w:rsidR="0083150A" w:rsidRPr="00594FA0">
        <w:rPr>
          <w:rFonts w:ascii="Barlow" w:hAnsi="Barlow" w:cstheme="minorHAnsi"/>
          <w:sz w:val="20"/>
          <w:szCs w:val="20"/>
        </w:rPr>
        <w:t xml:space="preserve"> </w:t>
      </w:r>
      <w:r w:rsidRPr="00594FA0">
        <w:rPr>
          <w:rFonts w:ascii="Barlow" w:hAnsi="Barlow" w:cstheme="minorHAnsi"/>
          <w:sz w:val="20"/>
          <w:szCs w:val="20"/>
        </w:rPr>
        <w:t xml:space="preserve"> relevantes que la integran son de Impuestos retenidos por enterar por los conceptos de Honorarios $.39 Arrendamiento $</w:t>
      </w:r>
      <w:r w:rsidR="00DD0C53" w:rsidRPr="00594FA0">
        <w:rPr>
          <w:rFonts w:ascii="Barlow" w:hAnsi="Barlow" w:cstheme="minorHAnsi"/>
          <w:sz w:val="20"/>
          <w:szCs w:val="20"/>
        </w:rPr>
        <w:t xml:space="preserve"> </w:t>
      </w:r>
      <w:r w:rsidR="00DC1CE2">
        <w:rPr>
          <w:rFonts w:ascii="Barlow" w:hAnsi="Barlow" w:cstheme="minorHAnsi"/>
          <w:sz w:val="20"/>
          <w:szCs w:val="20"/>
        </w:rPr>
        <w:t>5</w:t>
      </w:r>
      <w:r w:rsidRPr="00594FA0">
        <w:rPr>
          <w:rFonts w:ascii="Barlow" w:hAnsi="Barlow" w:cstheme="minorHAnsi"/>
          <w:sz w:val="20"/>
          <w:szCs w:val="20"/>
        </w:rPr>
        <w:t>,</w:t>
      </w:r>
      <w:r w:rsidR="00DC1CE2">
        <w:rPr>
          <w:rFonts w:ascii="Barlow" w:hAnsi="Barlow" w:cstheme="minorHAnsi"/>
          <w:sz w:val="20"/>
          <w:szCs w:val="20"/>
        </w:rPr>
        <w:t>476</w:t>
      </w:r>
      <w:r w:rsidR="00DD0C53" w:rsidRPr="00594FA0">
        <w:rPr>
          <w:rFonts w:ascii="Barlow" w:hAnsi="Barlow" w:cstheme="minorHAnsi"/>
          <w:sz w:val="20"/>
          <w:szCs w:val="20"/>
        </w:rPr>
        <w:t>.</w:t>
      </w:r>
      <w:r w:rsidR="00DC1CE2">
        <w:rPr>
          <w:rFonts w:ascii="Barlow" w:hAnsi="Barlow" w:cstheme="minorHAnsi"/>
          <w:sz w:val="20"/>
          <w:szCs w:val="20"/>
        </w:rPr>
        <w:t>70</w:t>
      </w:r>
      <w:r w:rsidRPr="00594FA0">
        <w:rPr>
          <w:rFonts w:ascii="Barlow" w:hAnsi="Barlow" w:cstheme="minorHAnsi"/>
          <w:sz w:val="20"/>
          <w:szCs w:val="20"/>
        </w:rPr>
        <w:t xml:space="preserve"> Sueldos y Salarios $2</w:t>
      </w:r>
      <w:r w:rsidR="008C0620">
        <w:rPr>
          <w:rFonts w:ascii="Barlow" w:hAnsi="Barlow" w:cstheme="minorHAnsi"/>
          <w:sz w:val="20"/>
          <w:szCs w:val="20"/>
        </w:rPr>
        <w:t>2</w:t>
      </w:r>
      <w:r w:rsidR="00194BF6">
        <w:rPr>
          <w:rFonts w:ascii="Barlow" w:hAnsi="Barlow" w:cstheme="minorHAnsi"/>
          <w:sz w:val="20"/>
          <w:szCs w:val="20"/>
        </w:rPr>
        <w:t>3</w:t>
      </w:r>
      <w:r w:rsidRPr="00594FA0">
        <w:rPr>
          <w:rFonts w:ascii="Barlow" w:hAnsi="Barlow" w:cstheme="minorHAnsi"/>
          <w:sz w:val="20"/>
          <w:szCs w:val="20"/>
        </w:rPr>
        <w:t>,</w:t>
      </w:r>
      <w:r w:rsidR="008C0620">
        <w:rPr>
          <w:rFonts w:ascii="Barlow" w:hAnsi="Barlow" w:cstheme="minorHAnsi"/>
          <w:sz w:val="20"/>
          <w:szCs w:val="20"/>
        </w:rPr>
        <w:t>4</w:t>
      </w:r>
      <w:r w:rsidR="00DC1CE2">
        <w:rPr>
          <w:rFonts w:ascii="Barlow" w:hAnsi="Barlow" w:cstheme="minorHAnsi"/>
          <w:sz w:val="20"/>
          <w:szCs w:val="20"/>
        </w:rPr>
        <w:t>57.72</w:t>
      </w:r>
      <w:r w:rsidR="00EB59A3">
        <w:rPr>
          <w:rFonts w:ascii="Barlow" w:hAnsi="Barlow" w:cstheme="minorHAnsi"/>
          <w:sz w:val="20"/>
          <w:szCs w:val="20"/>
        </w:rPr>
        <w:t xml:space="preserve"> </w:t>
      </w:r>
      <w:r w:rsidRPr="00594FA0">
        <w:rPr>
          <w:rFonts w:ascii="Barlow" w:hAnsi="Barlow" w:cstheme="minorHAnsi"/>
          <w:sz w:val="20"/>
          <w:szCs w:val="20"/>
        </w:rPr>
        <w:t xml:space="preserve">Asimilable a Sueldos $0.22 IVA por pagar $1’784,539.45, de Impuesto Estatal $ </w:t>
      </w:r>
      <w:r w:rsidR="008C0620">
        <w:rPr>
          <w:rFonts w:ascii="Barlow" w:hAnsi="Barlow" w:cstheme="minorHAnsi"/>
          <w:sz w:val="20"/>
          <w:szCs w:val="20"/>
        </w:rPr>
        <w:t>19</w:t>
      </w:r>
      <w:r w:rsidRPr="00594FA0">
        <w:rPr>
          <w:rFonts w:ascii="Barlow" w:hAnsi="Barlow" w:cstheme="minorHAnsi"/>
          <w:sz w:val="20"/>
          <w:szCs w:val="20"/>
        </w:rPr>
        <w:t>,</w:t>
      </w:r>
      <w:r w:rsidR="00DC1CE2">
        <w:rPr>
          <w:rFonts w:ascii="Barlow" w:hAnsi="Barlow" w:cstheme="minorHAnsi"/>
          <w:sz w:val="20"/>
          <w:szCs w:val="20"/>
        </w:rPr>
        <w:t>5</w:t>
      </w:r>
      <w:r w:rsidR="008C0620">
        <w:rPr>
          <w:rFonts w:ascii="Barlow" w:hAnsi="Barlow" w:cstheme="minorHAnsi"/>
          <w:sz w:val="20"/>
          <w:szCs w:val="20"/>
        </w:rPr>
        <w:t>66</w:t>
      </w:r>
      <w:r w:rsidR="00B17324" w:rsidRPr="00594FA0">
        <w:rPr>
          <w:rFonts w:ascii="Barlow" w:hAnsi="Barlow" w:cstheme="minorHAnsi"/>
          <w:sz w:val="20"/>
          <w:szCs w:val="20"/>
        </w:rPr>
        <w:t>.</w:t>
      </w:r>
      <w:r w:rsidR="00312ACA">
        <w:rPr>
          <w:rFonts w:ascii="Barlow" w:hAnsi="Barlow" w:cstheme="minorHAnsi"/>
          <w:sz w:val="20"/>
          <w:szCs w:val="20"/>
        </w:rPr>
        <w:t>2</w:t>
      </w:r>
      <w:r w:rsidR="0083150A" w:rsidRPr="00594FA0">
        <w:rPr>
          <w:rFonts w:ascii="Barlow" w:hAnsi="Barlow" w:cstheme="minorHAnsi"/>
          <w:sz w:val="20"/>
          <w:szCs w:val="20"/>
        </w:rPr>
        <w:t>7</w:t>
      </w:r>
    </w:p>
    <w:p w:rsidR="00CD3084" w:rsidRPr="00B3520A" w:rsidRDefault="00CD3084" w:rsidP="00CD3084">
      <w:pPr>
        <w:jc w:val="both"/>
        <w:rPr>
          <w:rFonts w:ascii="Barlow" w:hAnsi="Barlow" w:cstheme="minorHAnsi"/>
          <w:b/>
          <w:bCs/>
          <w:sz w:val="20"/>
          <w:szCs w:val="20"/>
        </w:rPr>
      </w:pPr>
      <w:r w:rsidRPr="00B3520A">
        <w:rPr>
          <w:rFonts w:ascii="Barlow" w:hAnsi="Barlow" w:cstheme="minorHAnsi"/>
          <w:bCs/>
          <w:sz w:val="20"/>
          <w:szCs w:val="20"/>
        </w:rPr>
        <w:t>9.-</w:t>
      </w:r>
      <w:r w:rsidRPr="00B3520A">
        <w:rPr>
          <w:rFonts w:ascii="Barlow" w:hAnsi="Barlow" w:cstheme="minorHAnsi"/>
          <w:b/>
          <w:bCs/>
          <w:sz w:val="20"/>
          <w:szCs w:val="20"/>
        </w:rPr>
        <w:t xml:space="preserve"> Otras Cuentas por Pagar a Corto Plazo</w:t>
      </w:r>
    </w:p>
    <w:p w:rsidR="00CD3084" w:rsidRPr="00B3520A" w:rsidRDefault="00CD3084" w:rsidP="00CD3084">
      <w:pPr>
        <w:jc w:val="both"/>
        <w:rPr>
          <w:rFonts w:ascii="Barlow" w:hAnsi="Barlow" w:cstheme="minorHAnsi"/>
          <w:bCs/>
          <w:sz w:val="20"/>
          <w:szCs w:val="20"/>
        </w:rPr>
      </w:pPr>
      <w:r w:rsidRPr="00B3520A">
        <w:rPr>
          <w:rFonts w:ascii="Barlow" w:hAnsi="Barlow" w:cstheme="minorHAnsi"/>
          <w:b/>
          <w:bCs/>
          <w:sz w:val="20"/>
          <w:szCs w:val="20"/>
        </w:rPr>
        <w:t xml:space="preserve">     </w:t>
      </w:r>
      <w:r w:rsidRPr="00B3520A">
        <w:rPr>
          <w:rFonts w:ascii="Barlow" w:hAnsi="Barlow" w:cstheme="minorHAnsi"/>
          <w:bCs/>
          <w:sz w:val="20"/>
          <w:szCs w:val="20"/>
        </w:rPr>
        <w:t>Esta cuenta tiene un saldo por la cantidad de $ 1</w:t>
      </w:r>
      <w:r w:rsidR="002E69A4" w:rsidRPr="00B3520A">
        <w:rPr>
          <w:rFonts w:ascii="Barlow" w:hAnsi="Barlow" w:cstheme="minorHAnsi"/>
          <w:bCs/>
          <w:sz w:val="20"/>
          <w:szCs w:val="20"/>
        </w:rPr>
        <w:t>1</w:t>
      </w:r>
      <w:r w:rsidR="00B3520A" w:rsidRPr="00B3520A">
        <w:rPr>
          <w:rFonts w:ascii="Barlow" w:hAnsi="Barlow" w:cstheme="minorHAnsi"/>
          <w:bCs/>
          <w:sz w:val="20"/>
          <w:szCs w:val="20"/>
        </w:rPr>
        <w:t>7</w:t>
      </w:r>
      <w:r w:rsidRPr="00B3520A">
        <w:rPr>
          <w:rFonts w:ascii="Barlow" w:hAnsi="Barlow" w:cstheme="minorHAnsi"/>
          <w:bCs/>
          <w:sz w:val="20"/>
          <w:szCs w:val="20"/>
        </w:rPr>
        <w:t>,</w:t>
      </w:r>
      <w:r w:rsidR="00B3520A" w:rsidRPr="00B3520A">
        <w:rPr>
          <w:rFonts w:ascii="Barlow" w:hAnsi="Barlow" w:cstheme="minorHAnsi"/>
          <w:bCs/>
          <w:sz w:val="20"/>
          <w:szCs w:val="20"/>
        </w:rPr>
        <w:t>282</w:t>
      </w:r>
      <w:r w:rsidR="002E69A4" w:rsidRPr="00B3520A">
        <w:rPr>
          <w:rFonts w:ascii="Barlow" w:hAnsi="Barlow" w:cstheme="minorHAnsi"/>
          <w:bCs/>
          <w:sz w:val="20"/>
          <w:szCs w:val="20"/>
        </w:rPr>
        <w:t>.80</w:t>
      </w:r>
      <w:r w:rsidRPr="00B3520A">
        <w:rPr>
          <w:rFonts w:ascii="Barlow" w:hAnsi="Barlow" w:cstheme="minorHAnsi"/>
          <w:bCs/>
          <w:sz w:val="20"/>
          <w:szCs w:val="20"/>
        </w:rPr>
        <w:t xml:space="preserve"> y las subcuentas relevantes que la integran son: Otros Pasivos diferidos por Pagar a C.P de Casa por $ </w:t>
      </w:r>
      <w:r w:rsidR="00B3520A" w:rsidRPr="00B3520A">
        <w:rPr>
          <w:rFonts w:ascii="Barlow" w:hAnsi="Barlow" w:cstheme="minorHAnsi"/>
          <w:bCs/>
          <w:sz w:val="20"/>
          <w:szCs w:val="20"/>
        </w:rPr>
        <w:t>28</w:t>
      </w:r>
      <w:r w:rsidRPr="00B3520A">
        <w:rPr>
          <w:rFonts w:ascii="Barlow" w:hAnsi="Barlow" w:cstheme="minorHAnsi"/>
          <w:bCs/>
          <w:sz w:val="20"/>
          <w:szCs w:val="20"/>
        </w:rPr>
        <w:t>,</w:t>
      </w:r>
      <w:r w:rsidR="00B3520A" w:rsidRPr="00B3520A">
        <w:rPr>
          <w:rFonts w:ascii="Barlow" w:hAnsi="Barlow" w:cstheme="minorHAnsi"/>
          <w:bCs/>
          <w:sz w:val="20"/>
          <w:szCs w:val="20"/>
        </w:rPr>
        <w:t>017</w:t>
      </w:r>
      <w:r w:rsidR="0083150A" w:rsidRPr="00B3520A">
        <w:rPr>
          <w:rFonts w:ascii="Barlow" w:hAnsi="Barlow" w:cstheme="minorHAnsi"/>
          <w:bCs/>
          <w:sz w:val="20"/>
          <w:szCs w:val="20"/>
        </w:rPr>
        <w:t>.</w:t>
      </w:r>
      <w:r w:rsidR="00B3520A" w:rsidRPr="00B3520A">
        <w:rPr>
          <w:rFonts w:ascii="Barlow" w:hAnsi="Barlow" w:cstheme="minorHAnsi"/>
          <w:bCs/>
          <w:sz w:val="20"/>
          <w:szCs w:val="20"/>
        </w:rPr>
        <w:t>53</w:t>
      </w:r>
      <w:r w:rsidRPr="00B3520A">
        <w:rPr>
          <w:rFonts w:ascii="Barlow" w:hAnsi="Barlow" w:cstheme="minorHAnsi"/>
          <w:bCs/>
          <w:sz w:val="20"/>
          <w:szCs w:val="20"/>
        </w:rPr>
        <w:t xml:space="preserve"> y de la presupuestal $</w:t>
      </w:r>
      <w:r w:rsidR="0009410A" w:rsidRPr="00B3520A">
        <w:rPr>
          <w:rFonts w:ascii="Barlow" w:hAnsi="Barlow" w:cstheme="minorHAnsi"/>
          <w:bCs/>
          <w:sz w:val="20"/>
          <w:szCs w:val="20"/>
        </w:rPr>
        <w:t>8</w:t>
      </w:r>
      <w:r w:rsidR="002E69A4" w:rsidRPr="00B3520A">
        <w:rPr>
          <w:rFonts w:ascii="Barlow" w:hAnsi="Barlow" w:cstheme="minorHAnsi"/>
          <w:bCs/>
          <w:sz w:val="20"/>
          <w:szCs w:val="20"/>
        </w:rPr>
        <w:t>9</w:t>
      </w:r>
      <w:r w:rsidRPr="00B3520A">
        <w:rPr>
          <w:rFonts w:ascii="Barlow" w:hAnsi="Barlow" w:cstheme="minorHAnsi"/>
          <w:bCs/>
          <w:sz w:val="20"/>
          <w:szCs w:val="20"/>
        </w:rPr>
        <w:t>,</w:t>
      </w:r>
      <w:r w:rsidR="002E69A4" w:rsidRPr="00B3520A">
        <w:rPr>
          <w:rFonts w:ascii="Barlow" w:hAnsi="Barlow" w:cstheme="minorHAnsi"/>
          <w:bCs/>
          <w:sz w:val="20"/>
          <w:szCs w:val="20"/>
        </w:rPr>
        <w:t>265</w:t>
      </w:r>
      <w:r w:rsidR="00952813" w:rsidRPr="00B3520A">
        <w:rPr>
          <w:rFonts w:ascii="Barlow" w:hAnsi="Barlow" w:cstheme="minorHAnsi"/>
          <w:bCs/>
          <w:sz w:val="20"/>
          <w:szCs w:val="20"/>
        </w:rPr>
        <w:t>.</w:t>
      </w:r>
      <w:r w:rsidR="002E69A4" w:rsidRPr="00B3520A">
        <w:rPr>
          <w:rFonts w:ascii="Barlow" w:hAnsi="Barlow" w:cstheme="minorHAnsi"/>
          <w:bCs/>
          <w:sz w:val="20"/>
          <w:szCs w:val="20"/>
        </w:rPr>
        <w:t>2</w:t>
      </w:r>
      <w:r w:rsidR="00952813" w:rsidRPr="00B3520A">
        <w:rPr>
          <w:rFonts w:ascii="Barlow" w:hAnsi="Barlow" w:cstheme="minorHAnsi"/>
          <w:bCs/>
          <w:sz w:val="20"/>
          <w:szCs w:val="20"/>
        </w:rPr>
        <w:t>7</w:t>
      </w:r>
    </w:p>
    <w:p w:rsidR="00CD3084" w:rsidRPr="00B3520A" w:rsidRDefault="00CD3084" w:rsidP="00CD3084">
      <w:pPr>
        <w:jc w:val="both"/>
        <w:rPr>
          <w:rFonts w:ascii="Barlow" w:hAnsi="Barlow" w:cstheme="minorHAnsi"/>
          <w:b/>
          <w:bCs/>
          <w:sz w:val="20"/>
          <w:szCs w:val="20"/>
        </w:rPr>
      </w:pPr>
      <w:r w:rsidRPr="00B3520A">
        <w:rPr>
          <w:rFonts w:ascii="Barlow" w:hAnsi="Barlow" w:cstheme="minorHAnsi"/>
          <w:bCs/>
          <w:sz w:val="20"/>
          <w:szCs w:val="20"/>
        </w:rPr>
        <w:t>10.-</w:t>
      </w:r>
      <w:r w:rsidRPr="00B3520A">
        <w:rPr>
          <w:rFonts w:ascii="Barlow" w:hAnsi="Barlow" w:cstheme="minorHAnsi"/>
          <w:b/>
          <w:bCs/>
          <w:sz w:val="20"/>
          <w:szCs w:val="20"/>
        </w:rPr>
        <w:t xml:space="preserve"> Ingresos Cobrados por Adelantado</w:t>
      </w:r>
    </w:p>
    <w:p w:rsidR="00CD3084" w:rsidRPr="00594FA0" w:rsidRDefault="00CD3084" w:rsidP="00CD3084">
      <w:pPr>
        <w:rPr>
          <w:rFonts w:ascii="Barlow" w:hAnsi="Barlow" w:cstheme="minorHAnsi"/>
          <w:bCs/>
          <w:sz w:val="20"/>
          <w:szCs w:val="20"/>
        </w:rPr>
      </w:pPr>
      <w:r w:rsidRPr="00B3520A">
        <w:rPr>
          <w:rFonts w:ascii="Barlow" w:hAnsi="Barlow" w:cstheme="minorHAnsi"/>
          <w:b/>
          <w:bCs/>
          <w:sz w:val="20"/>
          <w:szCs w:val="20"/>
        </w:rPr>
        <w:t xml:space="preserve">     </w:t>
      </w:r>
      <w:r w:rsidRPr="00B3520A">
        <w:rPr>
          <w:rFonts w:ascii="Barlow" w:hAnsi="Barlow" w:cstheme="minorHAnsi"/>
          <w:bCs/>
          <w:sz w:val="20"/>
          <w:szCs w:val="20"/>
        </w:rPr>
        <w:t>Esta cuenta tiene un saldo de $</w:t>
      </w:r>
      <w:r w:rsidR="00B3520A">
        <w:rPr>
          <w:rFonts w:ascii="Barlow" w:hAnsi="Barlow" w:cstheme="minorHAnsi"/>
          <w:bCs/>
          <w:sz w:val="20"/>
          <w:szCs w:val="20"/>
        </w:rPr>
        <w:t>36</w:t>
      </w:r>
      <w:r w:rsidRPr="00B3520A">
        <w:rPr>
          <w:rFonts w:ascii="Barlow" w:hAnsi="Barlow" w:cstheme="minorHAnsi"/>
          <w:bCs/>
          <w:sz w:val="20"/>
          <w:szCs w:val="20"/>
        </w:rPr>
        <w:t>,</w:t>
      </w:r>
      <w:r w:rsidR="00B3520A">
        <w:rPr>
          <w:rFonts w:ascii="Barlow" w:hAnsi="Barlow" w:cstheme="minorHAnsi"/>
          <w:bCs/>
          <w:sz w:val="20"/>
          <w:szCs w:val="20"/>
        </w:rPr>
        <w:t>329</w:t>
      </w:r>
      <w:r w:rsidR="00952813" w:rsidRPr="00B3520A">
        <w:rPr>
          <w:rFonts w:ascii="Barlow" w:hAnsi="Barlow" w:cstheme="minorHAnsi"/>
          <w:bCs/>
          <w:sz w:val="20"/>
          <w:szCs w:val="20"/>
        </w:rPr>
        <w:t>.99</w:t>
      </w:r>
      <w:r w:rsidRPr="00B3520A">
        <w:rPr>
          <w:rFonts w:ascii="Barlow" w:hAnsi="Barlow" w:cstheme="minorHAnsi"/>
          <w:bCs/>
          <w:sz w:val="20"/>
          <w:szCs w:val="20"/>
        </w:rPr>
        <w:t xml:space="preserve"> y representan los</w:t>
      </w:r>
      <w:r w:rsidR="00041934" w:rsidRPr="00B3520A">
        <w:rPr>
          <w:rFonts w:ascii="Barlow" w:hAnsi="Barlow" w:cstheme="minorHAnsi"/>
          <w:bCs/>
          <w:sz w:val="20"/>
          <w:szCs w:val="20"/>
        </w:rPr>
        <w:t xml:space="preserve"> depósitos recibidos por concepto de</w:t>
      </w:r>
      <w:r w:rsidRPr="00B3520A">
        <w:rPr>
          <w:rFonts w:ascii="Barlow" w:hAnsi="Barlow" w:cstheme="minorHAnsi"/>
          <w:bCs/>
          <w:sz w:val="20"/>
          <w:szCs w:val="20"/>
        </w:rPr>
        <w:t xml:space="preserve"> anticipo de </w:t>
      </w:r>
      <w:r w:rsidR="00041934" w:rsidRPr="00B3520A">
        <w:rPr>
          <w:rFonts w:ascii="Barlow" w:hAnsi="Barlow" w:cstheme="minorHAnsi"/>
          <w:bCs/>
          <w:sz w:val="20"/>
          <w:szCs w:val="20"/>
        </w:rPr>
        <w:t xml:space="preserve">los </w:t>
      </w:r>
      <w:r w:rsidRPr="00B3520A">
        <w:rPr>
          <w:rFonts w:ascii="Barlow" w:hAnsi="Barlow" w:cstheme="minorHAnsi"/>
          <w:bCs/>
          <w:sz w:val="20"/>
          <w:szCs w:val="20"/>
        </w:rPr>
        <w:t>clientes.</w:t>
      </w: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w:t>
      </w:r>
      <w:r w:rsidR="00B3520A">
        <w:rPr>
          <w:rFonts w:ascii="Barlow" w:hAnsi="Barlow" w:cstheme="minorHAnsi"/>
          <w:sz w:val="20"/>
          <w:szCs w:val="20"/>
        </w:rPr>
        <w:t>961</w:t>
      </w:r>
      <w:r w:rsidR="00041934" w:rsidRPr="00594FA0">
        <w:rPr>
          <w:rFonts w:ascii="Barlow" w:hAnsi="Barlow" w:cstheme="minorHAnsi"/>
          <w:sz w:val="20"/>
          <w:szCs w:val="20"/>
        </w:rPr>
        <w:t>,</w:t>
      </w:r>
      <w:r w:rsidR="00B3520A">
        <w:rPr>
          <w:rFonts w:ascii="Barlow" w:hAnsi="Barlow" w:cstheme="minorHAnsi"/>
          <w:sz w:val="20"/>
          <w:szCs w:val="20"/>
        </w:rPr>
        <w:t>527</w:t>
      </w:r>
      <w:r w:rsidR="00952813">
        <w:rPr>
          <w:rFonts w:ascii="Barlow" w:hAnsi="Barlow" w:cstheme="minorHAnsi"/>
          <w:sz w:val="20"/>
          <w:szCs w:val="20"/>
        </w:rPr>
        <w:t>.</w:t>
      </w:r>
      <w:r w:rsidR="00B3520A">
        <w:rPr>
          <w:rFonts w:ascii="Barlow" w:hAnsi="Barlow" w:cstheme="minorHAnsi"/>
          <w:sz w:val="20"/>
          <w:szCs w:val="20"/>
        </w:rPr>
        <w:t>11</w:t>
      </w:r>
      <w:r w:rsidRPr="00594FA0">
        <w:rPr>
          <w:rFonts w:ascii="Barlow" w:hAnsi="Barlow" w:cstheme="minorHAnsi"/>
          <w:sz w:val="20"/>
          <w:szCs w:val="20"/>
        </w:rPr>
        <w:t xml:space="preserve"> </w:t>
      </w:r>
      <w:r w:rsidR="003F3CD9" w:rsidRPr="00594FA0">
        <w:rPr>
          <w:rFonts w:ascii="Barlow" w:hAnsi="Barlow" w:cstheme="minorHAnsi"/>
          <w:sz w:val="20"/>
          <w:szCs w:val="20"/>
        </w:rPr>
        <w:t xml:space="preserve">y de enero a </w:t>
      </w:r>
      <w:r w:rsidR="00B3520A">
        <w:rPr>
          <w:rFonts w:ascii="Barlow" w:hAnsi="Barlow" w:cstheme="minorHAnsi"/>
          <w:sz w:val="20"/>
          <w:szCs w:val="20"/>
        </w:rPr>
        <w:t xml:space="preserve">octubre </w:t>
      </w:r>
      <w:r w:rsidR="003F3CD9" w:rsidRPr="00594FA0">
        <w:rPr>
          <w:rFonts w:ascii="Barlow" w:hAnsi="Barlow" w:cstheme="minorHAnsi"/>
          <w:sz w:val="20"/>
          <w:szCs w:val="20"/>
        </w:rPr>
        <w:t>tenemos un acumulado en ventas de un importe $</w:t>
      </w:r>
      <w:r w:rsidR="00952813">
        <w:rPr>
          <w:rFonts w:ascii="Barlow" w:hAnsi="Barlow" w:cstheme="minorHAnsi"/>
          <w:sz w:val="20"/>
          <w:szCs w:val="20"/>
        </w:rPr>
        <w:t>1</w:t>
      </w:r>
      <w:r w:rsidR="00B3520A">
        <w:rPr>
          <w:rFonts w:ascii="Barlow" w:hAnsi="Barlow" w:cstheme="minorHAnsi"/>
          <w:sz w:val="20"/>
          <w:szCs w:val="20"/>
        </w:rPr>
        <w:t>1</w:t>
      </w:r>
      <w:r w:rsidR="003F3CD9" w:rsidRPr="00594FA0">
        <w:rPr>
          <w:rFonts w:ascii="Barlow" w:hAnsi="Barlow" w:cstheme="minorHAnsi"/>
          <w:sz w:val="20"/>
          <w:szCs w:val="20"/>
        </w:rPr>
        <w:t>’</w:t>
      </w:r>
      <w:r w:rsidR="00B3520A">
        <w:rPr>
          <w:rFonts w:ascii="Barlow" w:hAnsi="Barlow" w:cstheme="minorHAnsi"/>
          <w:sz w:val="20"/>
          <w:szCs w:val="20"/>
        </w:rPr>
        <w:t>267</w:t>
      </w:r>
      <w:r w:rsidR="003F3CD9" w:rsidRPr="00594FA0">
        <w:rPr>
          <w:rFonts w:ascii="Barlow" w:hAnsi="Barlow" w:cstheme="minorHAnsi"/>
          <w:sz w:val="20"/>
          <w:szCs w:val="20"/>
        </w:rPr>
        <w:t>,</w:t>
      </w:r>
      <w:r w:rsidR="00B3520A">
        <w:rPr>
          <w:rFonts w:ascii="Barlow" w:hAnsi="Barlow" w:cstheme="minorHAnsi"/>
          <w:sz w:val="20"/>
          <w:szCs w:val="20"/>
        </w:rPr>
        <w:t>651</w:t>
      </w:r>
      <w:r w:rsidR="00952813">
        <w:rPr>
          <w:rFonts w:ascii="Barlow" w:hAnsi="Barlow" w:cstheme="minorHAnsi"/>
          <w:sz w:val="20"/>
          <w:szCs w:val="20"/>
        </w:rPr>
        <w:t>.</w:t>
      </w:r>
      <w:r w:rsidR="00B3520A">
        <w:rPr>
          <w:rFonts w:ascii="Barlow" w:hAnsi="Barlow" w:cstheme="minorHAnsi"/>
          <w:sz w:val="20"/>
          <w:szCs w:val="20"/>
        </w:rPr>
        <w:t>64</w:t>
      </w:r>
      <w:r w:rsidR="003F3CD9" w:rsidRPr="00594FA0">
        <w:rPr>
          <w:rFonts w:ascii="Barlow" w:hAnsi="Barlow" w:cstheme="minorHAnsi"/>
          <w:sz w:val="20"/>
          <w:szCs w:val="20"/>
        </w:rPr>
        <w:t xml:space="preserve">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952813">
        <w:rPr>
          <w:rFonts w:ascii="Barlow" w:hAnsi="Barlow" w:cstheme="minorHAnsi"/>
          <w:sz w:val="20"/>
          <w:szCs w:val="20"/>
        </w:rPr>
        <w:t>6</w:t>
      </w:r>
      <w:r w:rsidR="003F3CD9" w:rsidRPr="00594FA0">
        <w:rPr>
          <w:rFonts w:ascii="Barlow" w:hAnsi="Barlow" w:cstheme="minorHAnsi"/>
          <w:sz w:val="20"/>
          <w:szCs w:val="20"/>
        </w:rPr>
        <w:t>’</w:t>
      </w:r>
      <w:r w:rsidR="00B3520A">
        <w:rPr>
          <w:rFonts w:ascii="Barlow" w:hAnsi="Barlow" w:cstheme="minorHAnsi"/>
          <w:sz w:val="20"/>
          <w:szCs w:val="20"/>
        </w:rPr>
        <w:t>868</w:t>
      </w:r>
      <w:r w:rsidR="003F3CD9" w:rsidRPr="00594FA0">
        <w:rPr>
          <w:rFonts w:ascii="Barlow" w:hAnsi="Barlow" w:cstheme="minorHAnsi"/>
          <w:sz w:val="20"/>
          <w:szCs w:val="20"/>
        </w:rPr>
        <w:t>,</w:t>
      </w:r>
      <w:r w:rsidR="00B3520A">
        <w:rPr>
          <w:rFonts w:ascii="Barlow" w:hAnsi="Barlow" w:cstheme="minorHAnsi"/>
          <w:sz w:val="20"/>
          <w:szCs w:val="20"/>
        </w:rPr>
        <w:t>276</w:t>
      </w:r>
      <w:r w:rsidR="00952813">
        <w:rPr>
          <w:rFonts w:ascii="Barlow" w:hAnsi="Barlow" w:cstheme="minorHAnsi"/>
          <w:sz w:val="20"/>
          <w:szCs w:val="20"/>
        </w:rPr>
        <w:t>.</w:t>
      </w:r>
      <w:r w:rsidR="003F3CD9" w:rsidRPr="00594FA0">
        <w:rPr>
          <w:rFonts w:ascii="Barlow" w:hAnsi="Barlow" w:cstheme="minorHAnsi"/>
          <w:sz w:val="20"/>
          <w:szCs w:val="20"/>
        </w:rPr>
        <w:t xml:space="preserve">00 durante el periodo enero </w:t>
      </w:r>
      <w:r w:rsidR="00B3520A">
        <w:rPr>
          <w:rFonts w:ascii="Barlow" w:hAnsi="Barlow" w:cstheme="minorHAnsi"/>
          <w:sz w:val="20"/>
          <w:szCs w:val="20"/>
        </w:rPr>
        <w:t>Octubre</w:t>
      </w:r>
      <w:r w:rsidRPr="00594FA0">
        <w:rPr>
          <w:rFonts w:ascii="Barlow" w:hAnsi="Barlow" w:cstheme="minorHAnsi"/>
          <w:sz w:val="20"/>
          <w:szCs w:val="20"/>
        </w:rPr>
        <w:t>.</w:t>
      </w:r>
    </w:p>
    <w:p w:rsidR="007303AA" w:rsidRPr="00594FA0" w:rsidRDefault="00CD3084" w:rsidP="00CD3084">
      <w:pPr>
        <w:jc w:val="both"/>
        <w:rPr>
          <w:rFonts w:ascii="Barlow" w:hAnsi="Barlow" w:cstheme="minorHAnsi"/>
          <w:sz w:val="20"/>
          <w:szCs w:val="20"/>
        </w:rPr>
      </w:pPr>
      <w:r w:rsidRPr="00594FA0">
        <w:rPr>
          <w:rFonts w:ascii="Barlow" w:hAnsi="Barlow" w:cstheme="minorHAnsi"/>
          <w:sz w:val="20"/>
          <w:szCs w:val="20"/>
        </w:rPr>
        <w:tab/>
      </w: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lastRenderedPageBreak/>
        <w:t xml:space="preserve">2.- Los egresos se refieren a los gastos de </w:t>
      </w:r>
      <w:r w:rsidR="00620DDA" w:rsidRPr="00594FA0">
        <w:rPr>
          <w:rFonts w:ascii="Barlow" w:hAnsi="Barlow" w:cstheme="minorHAnsi"/>
          <w:sz w:val="20"/>
          <w:szCs w:val="20"/>
        </w:rPr>
        <w:t>operación e</w:t>
      </w:r>
      <w:r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Pr="00594FA0">
        <w:rPr>
          <w:rFonts w:ascii="Barlow" w:hAnsi="Barlow" w:cstheme="minorHAnsi"/>
          <w:sz w:val="20"/>
          <w:szCs w:val="20"/>
        </w:rPr>
        <w:t xml:space="preserve"> de las UBP 201</w:t>
      </w:r>
      <w:r w:rsidR="00B17324" w:rsidRPr="00594FA0">
        <w:rPr>
          <w:rFonts w:ascii="Barlow" w:hAnsi="Barlow" w:cstheme="minorHAnsi"/>
          <w:sz w:val="20"/>
          <w:szCs w:val="20"/>
        </w:rPr>
        <w:t>9</w:t>
      </w:r>
      <w:r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p w:rsidR="003F3CD9" w:rsidRPr="00594FA0" w:rsidRDefault="003F3CD9" w:rsidP="00CD3084">
      <w:pPr>
        <w:jc w:val="both"/>
        <w:rPr>
          <w:rFonts w:ascii="Barlow" w:hAnsi="Barlow" w:cstheme="minorHAnsi"/>
          <w:sz w:val="20"/>
          <w:szCs w:val="20"/>
        </w:rPr>
      </w:pPr>
    </w:p>
    <w:p w:rsidR="003F3CD9" w:rsidRPr="00594FA0" w:rsidRDefault="003F3CD9" w:rsidP="00CD3084">
      <w:pPr>
        <w:jc w:val="both"/>
        <w:rPr>
          <w:rFonts w:ascii="Barlow" w:hAnsi="Barlow" w:cstheme="minorHAnsi"/>
          <w:sz w:val="20"/>
          <w:szCs w:val="20"/>
        </w:rPr>
      </w:pPr>
    </w:p>
    <w:tbl>
      <w:tblPr>
        <w:tblW w:w="0" w:type="auto"/>
        <w:jc w:val="center"/>
        <w:tblLook w:val="04A0" w:firstRow="1" w:lastRow="0" w:firstColumn="1" w:lastColumn="0" w:noHBand="0" w:noVBand="1"/>
      </w:tblPr>
      <w:tblGrid>
        <w:gridCol w:w="3678"/>
        <w:gridCol w:w="1558"/>
      </w:tblGrid>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Personales (Capitulo 1000)</w:t>
            </w:r>
          </w:p>
        </w:tc>
        <w:tc>
          <w:tcPr>
            <w:tcW w:w="0" w:type="auto"/>
            <w:shd w:val="clear" w:color="auto" w:fill="auto"/>
          </w:tcPr>
          <w:p w:rsidR="003F3CD9" w:rsidRPr="00594FA0" w:rsidRDefault="003F3CD9" w:rsidP="00EF7C4E">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w:t>
            </w:r>
            <w:r w:rsidR="007303AA" w:rsidRPr="00594FA0">
              <w:rPr>
                <w:rFonts w:ascii="Barlow" w:hAnsi="Barlow" w:cs="Arial"/>
                <w:bCs/>
                <w:sz w:val="20"/>
                <w:szCs w:val="20"/>
              </w:rPr>
              <w:t xml:space="preserve"> </w:t>
            </w:r>
            <w:r w:rsidR="00952813">
              <w:rPr>
                <w:rFonts w:ascii="Barlow" w:hAnsi="Barlow" w:cs="Arial"/>
                <w:bCs/>
                <w:sz w:val="20"/>
                <w:szCs w:val="20"/>
              </w:rPr>
              <w:t>6</w:t>
            </w:r>
            <w:r w:rsidRPr="00594FA0">
              <w:rPr>
                <w:rFonts w:ascii="Barlow" w:hAnsi="Barlow" w:cs="Arial"/>
                <w:bCs/>
                <w:sz w:val="20"/>
                <w:szCs w:val="20"/>
              </w:rPr>
              <w:t>’</w:t>
            </w:r>
            <w:r w:rsidR="00EF7C4E">
              <w:rPr>
                <w:rFonts w:ascii="Barlow" w:hAnsi="Barlow" w:cs="Arial"/>
                <w:bCs/>
                <w:sz w:val="20"/>
                <w:szCs w:val="20"/>
              </w:rPr>
              <w:t>69</w:t>
            </w:r>
            <w:r w:rsidR="00D40C8E">
              <w:rPr>
                <w:rFonts w:ascii="Barlow" w:hAnsi="Barlow" w:cs="Arial"/>
                <w:bCs/>
                <w:sz w:val="20"/>
                <w:szCs w:val="20"/>
              </w:rPr>
              <w:t>0</w:t>
            </w:r>
            <w:r w:rsidRPr="00594FA0">
              <w:rPr>
                <w:rFonts w:ascii="Barlow" w:hAnsi="Barlow" w:cs="Arial"/>
                <w:bCs/>
                <w:sz w:val="20"/>
                <w:szCs w:val="20"/>
              </w:rPr>
              <w:t>,</w:t>
            </w:r>
            <w:r w:rsidR="00EF7C4E">
              <w:rPr>
                <w:rFonts w:ascii="Barlow" w:hAnsi="Barlow" w:cs="Arial"/>
                <w:bCs/>
                <w:sz w:val="20"/>
                <w:szCs w:val="20"/>
              </w:rPr>
              <w:t>979</w:t>
            </w:r>
            <w:r w:rsidRPr="00594FA0">
              <w:rPr>
                <w:rFonts w:ascii="Barlow" w:hAnsi="Barlow" w:cs="Arial"/>
                <w:bCs/>
                <w:sz w:val="20"/>
                <w:szCs w:val="20"/>
              </w:rPr>
              <w:t>.</w:t>
            </w:r>
            <w:r w:rsidR="00EF7C4E">
              <w:rPr>
                <w:rFonts w:ascii="Barlow" w:hAnsi="Barlow" w:cs="Arial"/>
                <w:bCs/>
                <w:sz w:val="20"/>
                <w:szCs w:val="20"/>
              </w:rPr>
              <w:t>6</w:t>
            </w:r>
            <w:r w:rsidR="00D40C8E">
              <w:rPr>
                <w:rFonts w:ascii="Barlow" w:hAnsi="Barlow" w:cs="Arial"/>
                <w:bCs/>
                <w:sz w:val="20"/>
                <w:szCs w:val="20"/>
              </w:rPr>
              <w:t>7</w:t>
            </w:r>
          </w:p>
        </w:tc>
      </w:tr>
      <w:tr w:rsidR="003F3CD9" w:rsidRPr="003255F2"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Materiales y Suministros (Capitulo 2000)</w:t>
            </w:r>
          </w:p>
        </w:tc>
        <w:tc>
          <w:tcPr>
            <w:tcW w:w="0" w:type="auto"/>
            <w:shd w:val="clear" w:color="auto" w:fill="auto"/>
          </w:tcPr>
          <w:p w:rsidR="003F3CD9" w:rsidRPr="003255F2" w:rsidRDefault="007303AA" w:rsidP="00EF7C4E">
            <w:pPr>
              <w:autoSpaceDE w:val="0"/>
              <w:autoSpaceDN w:val="0"/>
              <w:adjustRightInd w:val="0"/>
              <w:spacing w:line="360" w:lineRule="auto"/>
              <w:jc w:val="right"/>
              <w:rPr>
                <w:rFonts w:ascii="Barlow" w:hAnsi="Barlow" w:cs="Arial"/>
                <w:bCs/>
                <w:sz w:val="20"/>
                <w:szCs w:val="20"/>
                <w:highlight w:val="yellow"/>
              </w:rPr>
            </w:pPr>
            <w:r w:rsidRPr="00C930FF">
              <w:rPr>
                <w:rFonts w:ascii="Barlow" w:hAnsi="Barlow" w:cs="Arial"/>
                <w:bCs/>
                <w:sz w:val="20"/>
                <w:szCs w:val="20"/>
              </w:rPr>
              <w:t xml:space="preserve">$ </w:t>
            </w:r>
            <w:r w:rsidR="00D40C8E">
              <w:rPr>
                <w:rFonts w:ascii="Barlow" w:hAnsi="Barlow" w:cs="Arial"/>
                <w:bCs/>
                <w:sz w:val="20"/>
                <w:szCs w:val="20"/>
              </w:rPr>
              <w:t>7</w:t>
            </w:r>
            <w:r w:rsidRPr="00C930FF">
              <w:rPr>
                <w:rFonts w:ascii="Barlow" w:hAnsi="Barlow" w:cs="Arial"/>
                <w:bCs/>
                <w:sz w:val="20"/>
                <w:szCs w:val="20"/>
              </w:rPr>
              <w:t>’</w:t>
            </w:r>
            <w:r w:rsidR="00EF7C4E">
              <w:rPr>
                <w:rFonts w:ascii="Barlow" w:hAnsi="Barlow" w:cs="Arial"/>
                <w:bCs/>
                <w:sz w:val="20"/>
                <w:szCs w:val="20"/>
              </w:rPr>
              <w:t>79</w:t>
            </w:r>
            <w:r w:rsidR="00D40C8E">
              <w:rPr>
                <w:rFonts w:ascii="Barlow" w:hAnsi="Barlow" w:cs="Arial"/>
                <w:bCs/>
                <w:sz w:val="20"/>
                <w:szCs w:val="20"/>
              </w:rPr>
              <w:t>2</w:t>
            </w:r>
            <w:r w:rsidRPr="00C930FF">
              <w:rPr>
                <w:rFonts w:ascii="Barlow" w:hAnsi="Barlow" w:cs="Arial"/>
                <w:bCs/>
                <w:sz w:val="20"/>
                <w:szCs w:val="20"/>
              </w:rPr>
              <w:t>,</w:t>
            </w:r>
            <w:r w:rsidR="00EF7C4E">
              <w:rPr>
                <w:rFonts w:ascii="Barlow" w:hAnsi="Barlow" w:cs="Arial"/>
                <w:bCs/>
                <w:sz w:val="20"/>
                <w:szCs w:val="20"/>
              </w:rPr>
              <w:t>695</w:t>
            </w:r>
            <w:r w:rsidRPr="00C930FF">
              <w:rPr>
                <w:rFonts w:ascii="Barlow" w:hAnsi="Barlow" w:cs="Arial"/>
                <w:bCs/>
                <w:sz w:val="20"/>
                <w:szCs w:val="20"/>
              </w:rPr>
              <w:t>.</w:t>
            </w:r>
            <w:r w:rsidR="00155450">
              <w:rPr>
                <w:rFonts w:ascii="Barlow" w:hAnsi="Barlow" w:cs="Arial"/>
                <w:bCs/>
                <w:sz w:val="20"/>
                <w:szCs w:val="20"/>
              </w:rPr>
              <w:t>7</w:t>
            </w:r>
            <w:r w:rsidR="00EF7C4E">
              <w:rPr>
                <w:rFonts w:ascii="Barlow" w:hAnsi="Barlow" w:cs="Arial"/>
                <w:bCs/>
                <w:sz w:val="20"/>
                <w:szCs w:val="20"/>
              </w:rPr>
              <w:t>4</w:t>
            </w:r>
          </w:p>
        </w:tc>
      </w:tr>
      <w:tr w:rsidR="003F3CD9" w:rsidRPr="00594FA0" w:rsidTr="003F3CD9">
        <w:trPr>
          <w:jc w:val="center"/>
        </w:trPr>
        <w:tc>
          <w:tcPr>
            <w:tcW w:w="0" w:type="auto"/>
            <w:shd w:val="clear" w:color="auto" w:fill="auto"/>
          </w:tcPr>
          <w:p w:rsidR="003F3CD9" w:rsidRPr="00594FA0" w:rsidRDefault="007303AA" w:rsidP="007303AA">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Generales (Capitulo 3000)</w:t>
            </w:r>
          </w:p>
        </w:tc>
        <w:tc>
          <w:tcPr>
            <w:tcW w:w="0" w:type="auto"/>
            <w:tcBorders>
              <w:bottom w:val="single" w:sz="4" w:space="0" w:color="auto"/>
            </w:tcBorders>
            <w:shd w:val="clear" w:color="auto" w:fill="auto"/>
          </w:tcPr>
          <w:p w:rsidR="003F3CD9" w:rsidRPr="00594FA0" w:rsidRDefault="007303AA" w:rsidP="00EF7C4E">
            <w:pPr>
              <w:autoSpaceDE w:val="0"/>
              <w:autoSpaceDN w:val="0"/>
              <w:adjustRightInd w:val="0"/>
              <w:spacing w:line="360" w:lineRule="auto"/>
              <w:jc w:val="center"/>
              <w:rPr>
                <w:rFonts w:ascii="Barlow" w:hAnsi="Barlow" w:cs="Arial"/>
                <w:bCs/>
                <w:sz w:val="20"/>
                <w:szCs w:val="20"/>
              </w:rPr>
            </w:pPr>
            <w:r w:rsidRPr="00594FA0">
              <w:rPr>
                <w:rFonts w:ascii="Barlow" w:hAnsi="Barlow" w:cs="Arial"/>
                <w:bCs/>
                <w:sz w:val="20"/>
                <w:szCs w:val="20"/>
              </w:rPr>
              <w:t xml:space="preserve">$ </w:t>
            </w:r>
            <w:r w:rsidR="00155450">
              <w:rPr>
                <w:rFonts w:ascii="Barlow" w:hAnsi="Barlow" w:cs="Arial"/>
                <w:bCs/>
                <w:sz w:val="20"/>
                <w:szCs w:val="20"/>
              </w:rPr>
              <w:t>3</w:t>
            </w:r>
            <w:r w:rsidRPr="00594FA0">
              <w:rPr>
                <w:rFonts w:ascii="Barlow" w:hAnsi="Barlow" w:cs="Arial"/>
                <w:bCs/>
                <w:sz w:val="20"/>
                <w:szCs w:val="20"/>
              </w:rPr>
              <w:t>’</w:t>
            </w:r>
            <w:r w:rsidR="00EF7C4E">
              <w:rPr>
                <w:rFonts w:ascii="Barlow" w:hAnsi="Barlow" w:cs="Arial"/>
                <w:bCs/>
                <w:sz w:val="20"/>
                <w:szCs w:val="20"/>
              </w:rPr>
              <w:t>861</w:t>
            </w:r>
            <w:r w:rsidRPr="00594FA0">
              <w:rPr>
                <w:rFonts w:ascii="Barlow" w:hAnsi="Barlow" w:cs="Arial"/>
                <w:bCs/>
                <w:sz w:val="20"/>
                <w:szCs w:val="20"/>
              </w:rPr>
              <w:t>,</w:t>
            </w:r>
            <w:r w:rsidR="00EF7C4E">
              <w:rPr>
                <w:rFonts w:ascii="Barlow" w:hAnsi="Barlow" w:cs="Arial"/>
                <w:bCs/>
                <w:sz w:val="20"/>
                <w:szCs w:val="20"/>
              </w:rPr>
              <w:t>062</w:t>
            </w:r>
            <w:r w:rsidR="00EF0557">
              <w:rPr>
                <w:rFonts w:ascii="Barlow" w:hAnsi="Barlow" w:cs="Arial"/>
                <w:bCs/>
                <w:sz w:val="20"/>
                <w:szCs w:val="20"/>
              </w:rPr>
              <w:t>.</w:t>
            </w:r>
            <w:r w:rsidR="00EF7C4E">
              <w:rPr>
                <w:rFonts w:ascii="Barlow" w:hAnsi="Barlow" w:cs="Arial"/>
                <w:bCs/>
                <w:sz w:val="20"/>
                <w:szCs w:val="20"/>
              </w:rPr>
              <w:t>31</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
                <w:bCs/>
                <w:sz w:val="20"/>
                <w:szCs w:val="20"/>
              </w:rPr>
            </w:pPr>
            <w:r w:rsidRPr="00594FA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3F3CD9" w:rsidRPr="00594FA0" w:rsidRDefault="007303AA" w:rsidP="00EF7C4E">
            <w:pPr>
              <w:autoSpaceDE w:val="0"/>
              <w:autoSpaceDN w:val="0"/>
              <w:adjustRightInd w:val="0"/>
              <w:spacing w:line="360" w:lineRule="auto"/>
              <w:rPr>
                <w:rFonts w:ascii="Barlow" w:hAnsi="Barlow" w:cs="Arial"/>
                <w:b/>
                <w:bCs/>
                <w:sz w:val="20"/>
                <w:szCs w:val="20"/>
              </w:rPr>
            </w:pPr>
            <w:r w:rsidRPr="00594FA0">
              <w:rPr>
                <w:rFonts w:ascii="Barlow" w:hAnsi="Barlow" w:cs="Arial"/>
                <w:b/>
                <w:bCs/>
                <w:sz w:val="20"/>
                <w:szCs w:val="20"/>
              </w:rPr>
              <w:t xml:space="preserve">$ </w:t>
            </w:r>
            <w:r w:rsidR="00EF0557">
              <w:rPr>
                <w:rFonts w:ascii="Barlow" w:hAnsi="Barlow" w:cs="Arial"/>
                <w:b/>
                <w:bCs/>
                <w:sz w:val="20"/>
                <w:szCs w:val="20"/>
              </w:rPr>
              <w:t>1</w:t>
            </w:r>
            <w:r w:rsidR="00EF7C4E">
              <w:rPr>
                <w:rFonts w:ascii="Barlow" w:hAnsi="Barlow" w:cs="Arial"/>
                <w:b/>
                <w:bCs/>
                <w:sz w:val="20"/>
                <w:szCs w:val="20"/>
              </w:rPr>
              <w:t>8</w:t>
            </w:r>
            <w:r w:rsidRPr="00594FA0">
              <w:rPr>
                <w:rFonts w:ascii="Barlow" w:hAnsi="Barlow" w:cs="Arial"/>
                <w:b/>
                <w:bCs/>
                <w:sz w:val="20"/>
                <w:szCs w:val="20"/>
              </w:rPr>
              <w:t>’</w:t>
            </w:r>
            <w:r w:rsidR="00EF7C4E">
              <w:rPr>
                <w:rFonts w:ascii="Barlow" w:hAnsi="Barlow" w:cs="Arial"/>
                <w:b/>
                <w:bCs/>
                <w:sz w:val="20"/>
                <w:szCs w:val="20"/>
              </w:rPr>
              <w:t>344</w:t>
            </w:r>
            <w:r w:rsidR="003F3CD9" w:rsidRPr="00594FA0">
              <w:rPr>
                <w:rFonts w:ascii="Barlow" w:hAnsi="Barlow" w:cs="Arial"/>
                <w:b/>
                <w:bCs/>
                <w:sz w:val="20"/>
                <w:szCs w:val="20"/>
              </w:rPr>
              <w:t>,</w:t>
            </w:r>
            <w:r w:rsidR="00EF7C4E">
              <w:rPr>
                <w:rFonts w:ascii="Barlow" w:hAnsi="Barlow" w:cs="Arial"/>
                <w:b/>
                <w:bCs/>
                <w:sz w:val="20"/>
                <w:szCs w:val="20"/>
              </w:rPr>
              <w:t>737.72</w:t>
            </w:r>
          </w:p>
        </w:tc>
      </w:tr>
    </w:tbl>
    <w:p w:rsidR="003F3CD9" w:rsidRPr="00594FA0" w:rsidRDefault="003F3CD9" w:rsidP="00CD3084">
      <w:pPr>
        <w:jc w:val="both"/>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III) NOTAS AL ESTADO DE VARIACION EN LA HACIENDA PÚBLICA</w:t>
      </w:r>
    </w:p>
    <w:p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594FA0" w:rsidTr="00993902">
        <w:trPr>
          <w:trHeight w:val="273"/>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Patrimonio de Aportaciones </w:t>
            </w:r>
          </w:p>
        </w:tc>
        <w:tc>
          <w:tcPr>
            <w:tcW w:w="2194"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              289,666.06</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Patrimonio Generado.</w:t>
            </w:r>
          </w:p>
        </w:tc>
        <w:tc>
          <w:tcPr>
            <w:tcW w:w="2194" w:type="dxa"/>
          </w:tcPr>
          <w:p w:rsidR="00CD3084" w:rsidRPr="00594FA0" w:rsidRDefault="00CD3084" w:rsidP="00EF7C4E">
            <w:pPr>
              <w:jc w:val="both"/>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3</w:t>
            </w:r>
            <w:r w:rsidRPr="00594FA0">
              <w:rPr>
                <w:rFonts w:ascii="Barlow" w:hAnsi="Barlow" w:cstheme="minorHAnsi"/>
                <w:sz w:val="20"/>
                <w:szCs w:val="20"/>
              </w:rPr>
              <w:t>’</w:t>
            </w:r>
            <w:r w:rsidR="003E6F28" w:rsidRPr="00594FA0">
              <w:rPr>
                <w:rFonts w:ascii="Barlow" w:hAnsi="Barlow" w:cstheme="minorHAnsi"/>
                <w:sz w:val="20"/>
                <w:szCs w:val="20"/>
              </w:rPr>
              <w:t>88</w:t>
            </w:r>
            <w:r w:rsidR="00EF7C4E">
              <w:rPr>
                <w:rFonts w:ascii="Barlow" w:hAnsi="Barlow" w:cstheme="minorHAnsi"/>
                <w:sz w:val="20"/>
                <w:szCs w:val="20"/>
              </w:rPr>
              <w:t>5</w:t>
            </w:r>
            <w:r w:rsidRPr="00594FA0">
              <w:rPr>
                <w:rFonts w:ascii="Barlow" w:hAnsi="Barlow" w:cstheme="minorHAnsi"/>
                <w:sz w:val="20"/>
                <w:szCs w:val="20"/>
              </w:rPr>
              <w:t>,</w:t>
            </w:r>
            <w:r w:rsidR="00EF7C4E">
              <w:rPr>
                <w:rFonts w:ascii="Barlow" w:hAnsi="Barlow" w:cstheme="minorHAnsi"/>
                <w:sz w:val="20"/>
                <w:szCs w:val="20"/>
              </w:rPr>
              <w:t>493</w:t>
            </w:r>
            <w:r w:rsidRPr="00594FA0">
              <w:rPr>
                <w:rFonts w:ascii="Barlow" w:hAnsi="Barlow" w:cstheme="minorHAnsi"/>
                <w:sz w:val="20"/>
                <w:szCs w:val="20"/>
              </w:rPr>
              <w:t>.</w:t>
            </w:r>
            <w:r w:rsidR="00EF7C4E">
              <w:rPr>
                <w:rFonts w:ascii="Barlow" w:hAnsi="Barlow" w:cstheme="minorHAnsi"/>
                <w:sz w:val="20"/>
                <w:szCs w:val="20"/>
              </w:rPr>
              <w:t>89</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Ahorro/Desahorro (Resultado)</w:t>
            </w:r>
          </w:p>
        </w:tc>
        <w:tc>
          <w:tcPr>
            <w:tcW w:w="2194" w:type="dxa"/>
            <w:vAlign w:val="bottom"/>
          </w:tcPr>
          <w:p w:rsidR="00CD3084" w:rsidRPr="00594FA0" w:rsidRDefault="00CD3084" w:rsidP="00EF7C4E">
            <w:pPr>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 xml:space="preserve">   </w:t>
            </w:r>
            <w:r w:rsidR="00155450">
              <w:rPr>
                <w:rFonts w:ascii="Barlow" w:hAnsi="Barlow" w:cstheme="minorHAnsi"/>
                <w:sz w:val="20"/>
                <w:szCs w:val="20"/>
              </w:rPr>
              <w:t>-</w:t>
            </w:r>
            <w:r w:rsidR="00EF7C4E">
              <w:rPr>
                <w:rFonts w:ascii="Barlow" w:hAnsi="Barlow" w:cstheme="minorHAnsi"/>
                <w:sz w:val="20"/>
                <w:szCs w:val="20"/>
              </w:rPr>
              <w:t>321</w:t>
            </w:r>
            <w:r w:rsidRPr="00594FA0">
              <w:rPr>
                <w:rFonts w:ascii="Barlow" w:hAnsi="Barlow" w:cstheme="minorHAnsi"/>
                <w:sz w:val="20"/>
                <w:szCs w:val="20"/>
              </w:rPr>
              <w:t>,</w:t>
            </w:r>
            <w:r w:rsidR="00EF7C4E">
              <w:rPr>
                <w:rFonts w:ascii="Barlow" w:hAnsi="Barlow" w:cstheme="minorHAnsi"/>
                <w:sz w:val="20"/>
                <w:szCs w:val="20"/>
              </w:rPr>
              <w:t>093.73</w:t>
            </w:r>
          </w:p>
        </w:tc>
      </w:tr>
      <w:tr w:rsidR="00CD3084" w:rsidRPr="00594FA0" w:rsidTr="00993902">
        <w:trPr>
          <w:trHeight w:val="286"/>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 del Patrimonio</w:t>
            </w:r>
          </w:p>
        </w:tc>
        <w:tc>
          <w:tcPr>
            <w:tcW w:w="2194" w:type="dxa"/>
          </w:tcPr>
          <w:p w:rsidR="00CD3084" w:rsidRPr="00594FA0" w:rsidRDefault="00CD3084" w:rsidP="00517597">
            <w:pPr>
              <w:rPr>
                <w:rFonts w:ascii="Barlow" w:hAnsi="Barlow" w:cstheme="minorHAnsi"/>
                <w:b/>
                <w:bCs/>
                <w:sz w:val="20"/>
                <w:szCs w:val="20"/>
              </w:rPr>
            </w:pPr>
            <w:r w:rsidRPr="00594FA0">
              <w:rPr>
                <w:rFonts w:ascii="Barlow" w:hAnsi="Barlow" w:cstheme="minorHAnsi"/>
                <w:b/>
                <w:bCs/>
                <w:sz w:val="20"/>
                <w:szCs w:val="20"/>
              </w:rPr>
              <w:t xml:space="preserve">$            </w:t>
            </w:r>
            <w:r w:rsidR="00155450">
              <w:rPr>
                <w:rFonts w:ascii="Barlow" w:hAnsi="Barlow" w:cstheme="minorHAnsi"/>
                <w:b/>
                <w:bCs/>
                <w:sz w:val="20"/>
                <w:szCs w:val="20"/>
              </w:rPr>
              <w:t>3</w:t>
            </w:r>
            <w:r w:rsidRPr="00594FA0">
              <w:rPr>
                <w:rFonts w:ascii="Barlow" w:hAnsi="Barlow" w:cstheme="minorHAnsi"/>
                <w:b/>
                <w:bCs/>
                <w:sz w:val="20"/>
                <w:szCs w:val="20"/>
              </w:rPr>
              <w:t>’</w:t>
            </w:r>
            <w:r w:rsidR="00517597">
              <w:rPr>
                <w:rFonts w:ascii="Barlow" w:hAnsi="Barlow" w:cstheme="minorHAnsi"/>
                <w:b/>
                <w:bCs/>
                <w:sz w:val="20"/>
                <w:szCs w:val="20"/>
              </w:rPr>
              <w:t>8</w:t>
            </w:r>
            <w:r w:rsidR="00E154A1">
              <w:rPr>
                <w:rFonts w:ascii="Barlow" w:hAnsi="Barlow" w:cstheme="minorHAnsi"/>
                <w:b/>
                <w:bCs/>
                <w:sz w:val="20"/>
                <w:szCs w:val="20"/>
              </w:rPr>
              <w:t>54</w:t>
            </w:r>
            <w:r w:rsidRPr="00594FA0">
              <w:rPr>
                <w:rFonts w:ascii="Barlow" w:hAnsi="Barlow" w:cstheme="minorHAnsi"/>
                <w:b/>
                <w:bCs/>
                <w:sz w:val="20"/>
                <w:szCs w:val="20"/>
              </w:rPr>
              <w:t>,</w:t>
            </w:r>
            <w:r w:rsidR="00517597">
              <w:rPr>
                <w:rFonts w:ascii="Barlow" w:hAnsi="Barlow" w:cstheme="minorHAnsi"/>
                <w:b/>
                <w:bCs/>
                <w:sz w:val="20"/>
                <w:szCs w:val="20"/>
              </w:rPr>
              <w:t>066.22</w:t>
            </w:r>
          </w:p>
        </w:tc>
      </w:tr>
    </w:tbl>
    <w:p w:rsidR="0085765E" w:rsidRPr="00594FA0" w:rsidRDefault="0085765E" w:rsidP="00CD3084">
      <w:pPr>
        <w:rPr>
          <w:rFonts w:ascii="Barlow" w:hAnsi="Barlow" w:cstheme="minorHAnsi"/>
          <w:b/>
          <w:sz w:val="20"/>
          <w:szCs w:val="20"/>
        </w:rPr>
      </w:pPr>
    </w:p>
    <w:p w:rsidR="007303AA" w:rsidRPr="00594FA0" w:rsidRDefault="007303AA" w:rsidP="00CD3084">
      <w:pPr>
        <w:rPr>
          <w:rFonts w:ascii="Barlow" w:hAnsi="Barlow" w:cstheme="minorHAnsi"/>
          <w:b/>
          <w:sz w:val="20"/>
          <w:szCs w:val="20"/>
        </w:rPr>
      </w:pPr>
    </w:p>
    <w:p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t>IV) NOTAS AL ESTADO DE FLUJO DE EFECTIVO.</w:t>
      </w:r>
    </w:p>
    <w:p w:rsidR="008F6E2D" w:rsidRPr="00594FA0" w:rsidRDefault="008F6E2D" w:rsidP="007303AA">
      <w:pPr>
        <w:autoSpaceDE w:val="0"/>
        <w:autoSpaceDN w:val="0"/>
        <w:adjustRightInd w:val="0"/>
        <w:spacing w:line="360" w:lineRule="auto"/>
        <w:jc w:val="both"/>
        <w:rPr>
          <w:rFonts w:ascii="Barlow" w:hAnsi="Barlow" w:cs="Arial"/>
          <w:sz w:val="20"/>
          <w:szCs w:val="20"/>
        </w:rPr>
      </w:pPr>
    </w:p>
    <w:p w:rsidR="007303AA" w:rsidRPr="00594FA0" w:rsidRDefault="007303AA" w:rsidP="007303AA">
      <w:pPr>
        <w:rPr>
          <w:rFonts w:ascii="Barlow" w:hAnsi="Barlow" w:cstheme="minorHAnsi"/>
          <w:sz w:val="20"/>
          <w:szCs w:val="20"/>
        </w:rPr>
      </w:pPr>
      <w:r w:rsidRPr="00594FA0">
        <w:rPr>
          <w:rFonts w:ascii="Barlow" w:hAnsi="Barlow" w:cstheme="minorHAnsi"/>
          <w:sz w:val="20"/>
          <w:szCs w:val="20"/>
        </w:rPr>
        <w:t>14.- Flujo de efectivo</w:t>
      </w:r>
    </w:p>
    <w:tbl>
      <w:tblPr>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tblGrid>
      <w:tr w:rsidR="004D2FBD" w:rsidRPr="00594FA0" w:rsidTr="004D2FBD">
        <w:tc>
          <w:tcPr>
            <w:tcW w:w="2905" w:type="dxa"/>
          </w:tcPr>
          <w:p w:rsidR="004D2FBD" w:rsidRPr="00594FA0" w:rsidRDefault="004D2FBD" w:rsidP="00AA49C5">
            <w:pPr>
              <w:jc w:val="center"/>
              <w:rPr>
                <w:rFonts w:ascii="Barlow" w:hAnsi="Barlow" w:cstheme="minorHAnsi"/>
                <w:sz w:val="20"/>
                <w:szCs w:val="20"/>
              </w:rPr>
            </w:pPr>
          </w:p>
        </w:tc>
        <w:tc>
          <w:tcPr>
            <w:tcW w:w="2410" w:type="dxa"/>
          </w:tcPr>
          <w:p w:rsidR="004D2FBD" w:rsidRPr="00594FA0" w:rsidRDefault="004D2FBD" w:rsidP="004D2FBD">
            <w:pPr>
              <w:jc w:val="center"/>
              <w:rPr>
                <w:rFonts w:ascii="Barlow" w:hAnsi="Barlow" w:cstheme="minorHAnsi"/>
                <w:sz w:val="20"/>
                <w:szCs w:val="20"/>
              </w:rPr>
            </w:pPr>
            <w:r w:rsidRPr="00594FA0">
              <w:rPr>
                <w:rFonts w:ascii="Barlow" w:hAnsi="Barlow" w:cstheme="minorHAnsi"/>
                <w:sz w:val="20"/>
                <w:szCs w:val="20"/>
              </w:rPr>
              <w:t>SALDOS</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Flujos Netos de Efectivo por Actividades de Operación</w:t>
            </w:r>
          </w:p>
        </w:tc>
        <w:tc>
          <w:tcPr>
            <w:tcW w:w="2410" w:type="dxa"/>
          </w:tcPr>
          <w:p w:rsidR="004D2FBD" w:rsidRPr="00594FA0" w:rsidRDefault="004D2FBD" w:rsidP="00517597">
            <w:pPr>
              <w:jc w:val="both"/>
              <w:rPr>
                <w:rFonts w:ascii="Barlow" w:hAnsi="Barlow" w:cstheme="minorHAnsi"/>
                <w:sz w:val="20"/>
                <w:szCs w:val="20"/>
              </w:rPr>
            </w:pPr>
            <w:r w:rsidRPr="00594FA0">
              <w:rPr>
                <w:rFonts w:ascii="Barlow" w:hAnsi="Barlow" w:cstheme="minorHAnsi"/>
                <w:sz w:val="20"/>
                <w:szCs w:val="20"/>
              </w:rPr>
              <w:t xml:space="preserve">$          </w:t>
            </w:r>
            <w:r w:rsidR="00E154A1">
              <w:rPr>
                <w:rFonts w:ascii="Barlow" w:hAnsi="Barlow" w:cstheme="minorHAnsi"/>
                <w:sz w:val="20"/>
                <w:szCs w:val="20"/>
              </w:rPr>
              <w:t xml:space="preserve">   </w:t>
            </w:r>
            <w:r w:rsidRPr="00594FA0">
              <w:rPr>
                <w:rFonts w:ascii="Barlow" w:hAnsi="Barlow" w:cstheme="minorHAnsi"/>
                <w:sz w:val="20"/>
                <w:szCs w:val="20"/>
              </w:rPr>
              <w:t xml:space="preserve"> </w:t>
            </w:r>
            <w:r w:rsidR="00D720CC">
              <w:rPr>
                <w:rFonts w:ascii="Barlow" w:hAnsi="Barlow" w:cstheme="minorHAnsi"/>
                <w:sz w:val="20"/>
                <w:szCs w:val="20"/>
              </w:rPr>
              <w:t>1</w:t>
            </w:r>
            <w:r w:rsidR="00517597">
              <w:rPr>
                <w:rFonts w:ascii="Barlow" w:hAnsi="Barlow" w:cstheme="minorHAnsi"/>
                <w:sz w:val="20"/>
                <w:szCs w:val="20"/>
              </w:rPr>
              <w:t>8</w:t>
            </w:r>
            <w:r w:rsidRPr="00594FA0">
              <w:rPr>
                <w:rFonts w:ascii="Barlow" w:hAnsi="Barlow" w:cstheme="minorHAnsi"/>
                <w:sz w:val="20"/>
                <w:szCs w:val="20"/>
              </w:rPr>
              <w:t>’</w:t>
            </w:r>
            <w:r w:rsidR="00517597">
              <w:rPr>
                <w:rFonts w:ascii="Barlow" w:hAnsi="Barlow" w:cstheme="minorHAnsi"/>
                <w:sz w:val="20"/>
                <w:szCs w:val="20"/>
              </w:rPr>
              <w:t>566</w:t>
            </w:r>
            <w:r w:rsidRPr="00594FA0">
              <w:rPr>
                <w:rFonts w:ascii="Barlow" w:hAnsi="Barlow" w:cstheme="minorHAnsi"/>
                <w:sz w:val="20"/>
                <w:szCs w:val="20"/>
              </w:rPr>
              <w:t>,</w:t>
            </w:r>
            <w:r w:rsidR="00517597">
              <w:rPr>
                <w:rFonts w:ascii="Barlow" w:hAnsi="Barlow" w:cstheme="minorHAnsi"/>
                <w:sz w:val="20"/>
                <w:szCs w:val="20"/>
              </w:rPr>
              <w:t>609.34</w:t>
            </w:r>
            <w:r w:rsidRPr="00594FA0">
              <w:rPr>
                <w:rFonts w:ascii="Barlow" w:hAnsi="Barlow" w:cstheme="minorHAnsi"/>
                <w:sz w:val="20"/>
                <w:szCs w:val="20"/>
              </w:rPr>
              <w:t xml:space="preserve"> </w:t>
            </w:r>
          </w:p>
        </w:tc>
      </w:tr>
      <w:tr w:rsidR="004D2FBD" w:rsidRPr="00594FA0" w:rsidTr="004D2FBD">
        <w:tc>
          <w:tcPr>
            <w:tcW w:w="2905" w:type="dxa"/>
          </w:tcPr>
          <w:p w:rsidR="004D2FBD" w:rsidRPr="00594FA0" w:rsidRDefault="00D720CC" w:rsidP="00AA49C5">
            <w:pPr>
              <w:jc w:val="both"/>
              <w:rPr>
                <w:rFonts w:ascii="Barlow" w:hAnsi="Barlow" w:cstheme="minorHAnsi"/>
                <w:sz w:val="20"/>
                <w:szCs w:val="20"/>
              </w:rPr>
            </w:pPr>
            <w:r>
              <w:rPr>
                <w:rFonts w:ascii="Barlow" w:hAnsi="Barlow" w:cstheme="minorHAnsi"/>
                <w:sz w:val="20"/>
                <w:szCs w:val="20"/>
              </w:rPr>
              <w:t>-</w:t>
            </w:r>
            <w:r w:rsidR="004D2FBD" w:rsidRPr="00594FA0">
              <w:rPr>
                <w:rFonts w:ascii="Barlow" w:hAnsi="Barlow" w:cstheme="minorHAnsi"/>
                <w:sz w:val="20"/>
                <w:szCs w:val="20"/>
              </w:rPr>
              <w:t>Aplicaciones</w:t>
            </w:r>
          </w:p>
        </w:tc>
        <w:tc>
          <w:tcPr>
            <w:tcW w:w="2410" w:type="dxa"/>
          </w:tcPr>
          <w:p w:rsidR="004D2FBD" w:rsidRPr="00594FA0" w:rsidRDefault="004D2FBD" w:rsidP="00517597">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1</w:t>
            </w:r>
            <w:r w:rsidR="00517597">
              <w:rPr>
                <w:rFonts w:ascii="Barlow" w:hAnsi="Barlow" w:cstheme="minorHAnsi"/>
                <w:sz w:val="20"/>
                <w:szCs w:val="20"/>
              </w:rPr>
              <w:t>8</w:t>
            </w:r>
            <w:r w:rsidRPr="00594FA0">
              <w:rPr>
                <w:rFonts w:ascii="Barlow" w:hAnsi="Barlow" w:cstheme="minorHAnsi"/>
                <w:sz w:val="20"/>
                <w:szCs w:val="20"/>
              </w:rPr>
              <w:t>’</w:t>
            </w:r>
            <w:r w:rsidR="00517597">
              <w:rPr>
                <w:rFonts w:ascii="Barlow" w:hAnsi="Barlow" w:cstheme="minorHAnsi"/>
                <w:sz w:val="20"/>
                <w:szCs w:val="20"/>
              </w:rPr>
              <w:t>344</w:t>
            </w:r>
            <w:r w:rsidRPr="00594FA0">
              <w:rPr>
                <w:rFonts w:ascii="Barlow" w:hAnsi="Barlow" w:cstheme="minorHAnsi"/>
                <w:sz w:val="20"/>
                <w:szCs w:val="20"/>
              </w:rPr>
              <w:t>,</w:t>
            </w:r>
            <w:r w:rsidR="00517597">
              <w:rPr>
                <w:rFonts w:ascii="Barlow" w:hAnsi="Barlow" w:cstheme="minorHAnsi"/>
                <w:sz w:val="20"/>
                <w:szCs w:val="20"/>
              </w:rPr>
              <w:t>737</w:t>
            </w:r>
            <w:r w:rsidR="00E154A1">
              <w:rPr>
                <w:rFonts w:ascii="Barlow" w:hAnsi="Barlow" w:cstheme="minorHAnsi"/>
                <w:sz w:val="20"/>
                <w:szCs w:val="20"/>
              </w:rPr>
              <w:t>.</w:t>
            </w:r>
            <w:r w:rsidR="00517597">
              <w:rPr>
                <w:rFonts w:ascii="Barlow" w:hAnsi="Barlow" w:cstheme="minorHAnsi"/>
                <w:sz w:val="20"/>
                <w:szCs w:val="20"/>
              </w:rPr>
              <w:t>72</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410" w:type="dxa"/>
          </w:tcPr>
          <w:p w:rsidR="004D2FBD" w:rsidRPr="00594FA0" w:rsidRDefault="004D2FBD" w:rsidP="00517597">
            <w:pPr>
              <w:jc w:val="both"/>
              <w:rPr>
                <w:rFonts w:ascii="Barlow" w:hAnsi="Barlow" w:cstheme="minorHAnsi"/>
                <w:sz w:val="20"/>
                <w:szCs w:val="20"/>
              </w:rPr>
            </w:pPr>
            <w:r w:rsidRPr="00594FA0">
              <w:rPr>
                <w:rFonts w:ascii="Barlow" w:hAnsi="Barlow" w:cstheme="minorHAnsi"/>
                <w:sz w:val="20"/>
                <w:szCs w:val="20"/>
              </w:rPr>
              <w:t xml:space="preserve">$              </w:t>
            </w:r>
            <w:r w:rsidR="00E154A1">
              <w:rPr>
                <w:rFonts w:ascii="Barlow" w:hAnsi="Barlow" w:cstheme="minorHAnsi"/>
                <w:sz w:val="20"/>
                <w:szCs w:val="20"/>
              </w:rPr>
              <w:t xml:space="preserve">    </w:t>
            </w:r>
            <w:r w:rsidR="00517597">
              <w:rPr>
                <w:rFonts w:ascii="Barlow" w:hAnsi="Barlow" w:cstheme="minorHAnsi"/>
                <w:sz w:val="20"/>
                <w:szCs w:val="20"/>
              </w:rPr>
              <w:t>221</w:t>
            </w:r>
            <w:r w:rsidRPr="00594FA0">
              <w:rPr>
                <w:rFonts w:ascii="Barlow" w:hAnsi="Barlow" w:cstheme="minorHAnsi"/>
                <w:sz w:val="20"/>
                <w:szCs w:val="20"/>
              </w:rPr>
              <w:t>,</w:t>
            </w:r>
            <w:r w:rsidR="00517597">
              <w:rPr>
                <w:rFonts w:ascii="Barlow" w:hAnsi="Barlow" w:cstheme="minorHAnsi"/>
                <w:sz w:val="20"/>
                <w:szCs w:val="20"/>
              </w:rPr>
              <w:t>871</w:t>
            </w:r>
            <w:r w:rsidR="00155450">
              <w:rPr>
                <w:rFonts w:ascii="Barlow" w:hAnsi="Barlow" w:cstheme="minorHAnsi"/>
                <w:sz w:val="20"/>
                <w:szCs w:val="20"/>
              </w:rPr>
              <w:t>.</w:t>
            </w:r>
            <w:r w:rsidR="00517597">
              <w:rPr>
                <w:rFonts w:ascii="Barlow" w:hAnsi="Barlow" w:cstheme="minorHAnsi"/>
                <w:sz w:val="20"/>
                <w:szCs w:val="20"/>
              </w:rPr>
              <w:t>62</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Efectivo en Bancos Dependencia al inicio del ejercicio</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1’926,298.</w:t>
            </w:r>
            <w:r w:rsidR="00D720CC">
              <w:rPr>
                <w:rFonts w:ascii="Barlow" w:hAnsi="Barlow" w:cstheme="minorHAnsi"/>
                <w:sz w:val="20"/>
                <w:szCs w:val="20"/>
              </w:rPr>
              <w:t>6</w:t>
            </w:r>
            <w:r w:rsidRPr="00594FA0">
              <w:rPr>
                <w:rFonts w:ascii="Barlow" w:hAnsi="Barlow" w:cstheme="minorHAnsi"/>
                <w:sz w:val="20"/>
                <w:szCs w:val="20"/>
              </w:rPr>
              <w:t>1</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410" w:type="dxa"/>
          </w:tcPr>
          <w:p w:rsidR="004D2FBD" w:rsidRPr="00594FA0" w:rsidRDefault="004D2FBD" w:rsidP="00517597">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w:t>
            </w:r>
            <w:r w:rsidR="00517597">
              <w:rPr>
                <w:rFonts w:ascii="Barlow" w:hAnsi="Barlow" w:cstheme="minorHAnsi"/>
                <w:sz w:val="20"/>
                <w:szCs w:val="20"/>
              </w:rPr>
              <w:t>2</w:t>
            </w:r>
            <w:r w:rsidRPr="00594FA0">
              <w:rPr>
                <w:rFonts w:ascii="Barlow" w:hAnsi="Barlow" w:cstheme="minorHAnsi"/>
                <w:sz w:val="20"/>
                <w:szCs w:val="20"/>
              </w:rPr>
              <w:t>’</w:t>
            </w:r>
            <w:r w:rsidR="00517597">
              <w:rPr>
                <w:rFonts w:ascii="Barlow" w:hAnsi="Barlow" w:cstheme="minorHAnsi"/>
                <w:sz w:val="20"/>
                <w:szCs w:val="20"/>
              </w:rPr>
              <w:t>14</w:t>
            </w:r>
            <w:r w:rsidR="00E154A1">
              <w:rPr>
                <w:rFonts w:ascii="Barlow" w:hAnsi="Barlow" w:cstheme="minorHAnsi"/>
                <w:sz w:val="20"/>
                <w:szCs w:val="20"/>
              </w:rPr>
              <w:t>8</w:t>
            </w:r>
            <w:r w:rsidRPr="00594FA0">
              <w:rPr>
                <w:rFonts w:ascii="Barlow" w:hAnsi="Barlow" w:cstheme="minorHAnsi"/>
                <w:sz w:val="20"/>
                <w:szCs w:val="20"/>
              </w:rPr>
              <w:t>,</w:t>
            </w:r>
            <w:r w:rsidR="00517597">
              <w:rPr>
                <w:rFonts w:ascii="Barlow" w:hAnsi="Barlow" w:cstheme="minorHAnsi"/>
                <w:sz w:val="20"/>
                <w:szCs w:val="20"/>
              </w:rPr>
              <w:t>1</w:t>
            </w:r>
            <w:r w:rsidR="00E154A1">
              <w:rPr>
                <w:rFonts w:ascii="Barlow" w:hAnsi="Barlow" w:cstheme="minorHAnsi"/>
                <w:sz w:val="20"/>
                <w:szCs w:val="20"/>
              </w:rPr>
              <w:t>7</w:t>
            </w:r>
            <w:r w:rsidR="00517597">
              <w:rPr>
                <w:rFonts w:ascii="Barlow" w:hAnsi="Barlow" w:cstheme="minorHAnsi"/>
                <w:sz w:val="20"/>
                <w:szCs w:val="20"/>
              </w:rPr>
              <w:t>0</w:t>
            </w:r>
            <w:r w:rsidR="00D720CC">
              <w:rPr>
                <w:rFonts w:ascii="Barlow" w:hAnsi="Barlow" w:cstheme="minorHAnsi"/>
                <w:sz w:val="20"/>
                <w:szCs w:val="20"/>
              </w:rPr>
              <w:t>.</w:t>
            </w:r>
            <w:r w:rsidR="00517597">
              <w:rPr>
                <w:rFonts w:ascii="Barlow" w:hAnsi="Barlow" w:cstheme="minorHAnsi"/>
                <w:sz w:val="20"/>
                <w:szCs w:val="20"/>
              </w:rPr>
              <w:t>23</w:t>
            </w:r>
          </w:p>
        </w:tc>
      </w:tr>
    </w:tbl>
    <w:p w:rsidR="004D2FBD" w:rsidRPr="00594FA0" w:rsidRDefault="004D2FBD" w:rsidP="007303AA">
      <w:pPr>
        <w:autoSpaceDE w:val="0"/>
        <w:autoSpaceDN w:val="0"/>
        <w:adjustRightInd w:val="0"/>
        <w:spacing w:line="360" w:lineRule="auto"/>
        <w:ind w:left="708"/>
        <w:jc w:val="both"/>
        <w:rPr>
          <w:rFonts w:ascii="Barlow" w:hAnsi="Barlow" w:cs="Arial"/>
          <w:bCs/>
          <w:sz w:val="20"/>
          <w:szCs w:val="20"/>
        </w:rPr>
      </w:pPr>
    </w:p>
    <w:p w:rsidR="00CD3084" w:rsidRPr="00594FA0" w:rsidRDefault="00CD3084" w:rsidP="00CD3084">
      <w:pPr>
        <w:spacing w:line="240" w:lineRule="auto"/>
        <w:rPr>
          <w:rFonts w:ascii="Barlow" w:hAnsi="Barlow" w:cs="Arial"/>
          <w:b/>
          <w:sz w:val="20"/>
          <w:szCs w:val="20"/>
        </w:rPr>
      </w:pPr>
    </w:p>
    <w:p w:rsidR="00CD3084" w:rsidRPr="00594FA0" w:rsidRDefault="00CD3084" w:rsidP="00CD3084">
      <w:pPr>
        <w:spacing w:line="240" w:lineRule="auto"/>
        <w:rPr>
          <w:rFonts w:ascii="Barlow" w:hAnsi="Barlow" w:cs="Arial"/>
          <w:b/>
          <w:sz w:val="20"/>
          <w:szCs w:val="20"/>
        </w:rPr>
      </w:pPr>
    </w:p>
    <w:p w:rsidR="000338D2" w:rsidRPr="00594FA0" w:rsidRDefault="005471DA" w:rsidP="00CD3084">
      <w:pPr>
        <w:spacing w:line="240" w:lineRule="auto"/>
        <w:rPr>
          <w:rFonts w:ascii="Barlow" w:hAnsi="Barlow" w:cs="Arial"/>
          <w:b/>
          <w:sz w:val="20"/>
          <w:szCs w:val="20"/>
        </w:rPr>
      </w:pPr>
      <w:r w:rsidRPr="00594FA0">
        <w:rPr>
          <w:rFonts w:ascii="Barlow" w:hAnsi="Barlow" w:cs="Arial"/>
          <w:b/>
          <w:sz w:val="20"/>
          <w:szCs w:val="20"/>
        </w:rPr>
        <w:t xml:space="preserve">         </w:t>
      </w:r>
      <w:r w:rsidR="006A4F61" w:rsidRPr="00594FA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Conciliación entre los Ingresos Presupuestarios y  Contables</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517597">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517597">
              <w:rPr>
                <w:rFonts w:ascii="Barlow" w:eastAsia="Times New Roman" w:hAnsi="Barlow" w:cs="Times New Roman"/>
                <w:b/>
                <w:bCs/>
                <w:color w:val="000000"/>
                <w:lang w:val="es-ES" w:eastAsia="es-ES"/>
              </w:rPr>
              <w:t>1</w:t>
            </w:r>
            <w:r w:rsidRPr="00594FA0">
              <w:rPr>
                <w:rFonts w:ascii="Barlow" w:eastAsia="Times New Roman" w:hAnsi="Barlow" w:cs="Times New Roman"/>
                <w:b/>
                <w:bCs/>
                <w:color w:val="000000"/>
                <w:lang w:val="es-ES" w:eastAsia="es-ES"/>
              </w:rPr>
              <w:t xml:space="preserve"> </w:t>
            </w:r>
            <w:r w:rsidR="00517597">
              <w:rPr>
                <w:rFonts w:ascii="Barlow" w:eastAsia="Times New Roman" w:hAnsi="Barlow" w:cs="Times New Roman"/>
                <w:b/>
                <w:bCs/>
                <w:color w:val="000000"/>
                <w:lang w:val="es-ES" w:eastAsia="es-ES"/>
              </w:rPr>
              <w:t>Octubre</w:t>
            </w:r>
            <w:r w:rsidR="005D0FE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201</w:t>
            </w:r>
            <w:r w:rsidR="005471DA" w:rsidRPr="00594FA0">
              <w:rPr>
                <w:rFonts w:ascii="Barlow" w:eastAsia="Times New Roman" w:hAnsi="Barlow" w:cs="Times New Roman"/>
                <w:b/>
                <w:bCs/>
                <w:color w:val="000000"/>
                <w:lang w:val="es-ES" w:eastAsia="es-ES"/>
              </w:rPr>
              <w:t>9</w:t>
            </w:r>
          </w:p>
        </w:tc>
      </w:tr>
      <w:tr w:rsidR="006A4F61" w:rsidRPr="00594FA0"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F140E7" w:rsidRDefault="006A4F61" w:rsidP="00F140E7">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95415D">
              <w:rPr>
                <w:rFonts w:ascii="Barlow" w:eastAsia="Times New Roman" w:hAnsi="Barlow" w:cs="Times New Roman"/>
                <w:b/>
                <w:bCs/>
                <w:color w:val="000000"/>
                <w:lang w:val="es-ES" w:eastAsia="es-ES"/>
              </w:rPr>
              <w:t>1</w:t>
            </w:r>
            <w:r w:rsidR="00F140E7">
              <w:rPr>
                <w:rFonts w:ascii="Barlow" w:eastAsia="Times New Roman" w:hAnsi="Barlow" w:cs="Times New Roman"/>
                <w:b/>
                <w:bCs/>
                <w:color w:val="000000"/>
                <w:lang w:val="es-ES" w:eastAsia="es-ES"/>
              </w:rPr>
              <w:t>8</w:t>
            </w:r>
            <w:r w:rsidR="002E3D73" w:rsidRPr="00594FA0">
              <w:rPr>
                <w:rFonts w:ascii="Barlow" w:eastAsia="Times New Roman" w:hAnsi="Barlow" w:cs="Times New Roman"/>
                <w:b/>
                <w:bCs/>
                <w:color w:val="000000"/>
                <w:lang w:val="es-ES" w:eastAsia="es-ES"/>
              </w:rPr>
              <w:t>’</w:t>
            </w:r>
            <w:r w:rsidR="00F140E7">
              <w:rPr>
                <w:rFonts w:ascii="Barlow" w:eastAsia="Times New Roman" w:hAnsi="Barlow" w:cs="Times New Roman"/>
                <w:b/>
                <w:bCs/>
                <w:color w:val="000000"/>
                <w:lang w:val="es-ES" w:eastAsia="es-ES"/>
              </w:rPr>
              <w:t>149</w:t>
            </w:r>
            <w:r w:rsidRPr="00594FA0">
              <w:rPr>
                <w:rFonts w:ascii="Barlow" w:eastAsia="Times New Roman" w:hAnsi="Barlow" w:cs="Times New Roman"/>
                <w:b/>
                <w:bCs/>
                <w:color w:val="000000"/>
                <w:lang w:val="es-ES" w:eastAsia="es-ES"/>
              </w:rPr>
              <w:t>,</w:t>
            </w:r>
            <w:r w:rsidR="00F140E7">
              <w:rPr>
                <w:rFonts w:ascii="Barlow" w:eastAsia="Times New Roman" w:hAnsi="Barlow" w:cs="Times New Roman"/>
                <w:b/>
                <w:bCs/>
                <w:color w:val="000000"/>
                <w:lang w:val="es-ES" w:eastAsia="es-ES"/>
              </w:rPr>
              <w:t>297</w:t>
            </w:r>
            <w:r w:rsidR="009808CC">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8</w:t>
            </w:r>
            <w:r w:rsidR="00F140E7">
              <w:rPr>
                <w:rFonts w:ascii="Barlow" w:eastAsia="Times New Roman" w:hAnsi="Barlow" w:cs="Times New Roman"/>
                <w:b/>
                <w:bCs/>
                <w:color w:val="000000"/>
                <w:lang w:val="es-ES" w:eastAsia="es-ES"/>
              </w:rPr>
              <w:t>3</w:t>
            </w:r>
          </w:p>
          <w:p w:rsidR="006A4F61" w:rsidRPr="00594FA0" w:rsidRDefault="006A4F61" w:rsidP="00F140E7">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95415D">
        <w:trPr>
          <w:trHeight w:val="426"/>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95415D" w:rsidP="009808CC">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A949FF" w:rsidP="005D0FE0">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95415D">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tcPr>
          <w:p w:rsidR="006A4F61" w:rsidRPr="00594FA0" w:rsidRDefault="0095415D" w:rsidP="009808CC">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F140E7">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2E3D73" w:rsidRPr="00594FA0">
              <w:rPr>
                <w:rFonts w:ascii="Barlow" w:eastAsia="Times New Roman" w:hAnsi="Barlow" w:cs="Times New Roman"/>
                <w:b/>
                <w:bCs/>
                <w:color w:val="000000"/>
                <w:lang w:val="es-ES" w:eastAsia="es-ES"/>
              </w:rPr>
              <w:t xml:space="preserve">     </w:t>
            </w:r>
            <w:r w:rsidR="00A949FF">
              <w:rPr>
                <w:rFonts w:ascii="Barlow" w:eastAsia="Times New Roman" w:hAnsi="Barlow" w:cs="Times New Roman"/>
                <w:b/>
                <w:bCs/>
                <w:color w:val="000000"/>
                <w:lang w:val="es-ES" w:eastAsia="es-ES"/>
              </w:rPr>
              <w:t>1</w:t>
            </w:r>
            <w:r w:rsidR="00F140E7">
              <w:rPr>
                <w:rFonts w:ascii="Barlow" w:eastAsia="Times New Roman" w:hAnsi="Barlow" w:cs="Times New Roman"/>
                <w:b/>
                <w:bCs/>
                <w:color w:val="000000"/>
                <w:lang w:val="es-ES" w:eastAsia="es-ES"/>
              </w:rPr>
              <w:t>8</w:t>
            </w:r>
            <w:r w:rsidRPr="00594FA0">
              <w:rPr>
                <w:rFonts w:ascii="Barlow" w:eastAsia="Times New Roman" w:hAnsi="Barlow" w:cs="Times New Roman"/>
                <w:b/>
                <w:bCs/>
                <w:color w:val="000000"/>
                <w:lang w:val="es-ES" w:eastAsia="es-ES"/>
              </w:rPr>
              <w:t>,</w:t>
            </w:r>
            <w:r w:rsidR="00F140E7">
              <w:rPr>
                <w:rFonts w:ascii="Barlow" w:eastAsia="Times New Roman" w:hAnsi="Barlow" w:cs="Times New Roman"/>
                <w:b/>
                <w:bCs/>
                <w:color w:val="000000"/>
                <w:lang w:val="es-ES" w:eastAsia="es-ES"/>
              </w:rPr>
              <w:t>14</w:t>
            </w:r>
            <w:r w:rsidR="009808CC">
              <w:rPr>
                <w:rFonts w:ascii="Barlow" w:eastAsia="Times New Roman" w:hAnsi="Barlow" w:cs="Times New Roman"/>
                <w:b/>
                <w:bCs/>
                <w:color w:val="000000"/>
                <w:lang w:val="es-ES" w:eastAsia="es-ES"/>
              </w:rPr>
              <w:t>9</w:t>
            </w:r>
            <w:r w:rsidRPr="00594FA0">
              <w:rPr>
                <w:rFonts w:ascii="Barlow" w:eastAsia="Times New Roman" w:hAnsi="Barlow" w:cs="Times New Roman"/>
                <w:b/>
                <w:bCs/>
                <w:color w:val="000000"/>
                <w:lang w:val="es-ES" w:eastAsia="es-ES"/>
              </w:rPr>
              <w:t>,</w:t>
            </w:r>
            <w:r w:rsidR="00F140E7">
              <w:rPr>
                <w:rFonts w:ascii="Barlow" w:eastAsia="Times New Roman" w:hAnsi="Barlow" w:cs="Times New Roman"/>
                <w:b/>
                <w:bCs/>
                <w:color w:val="000000"/>
                <w:lang w:val="es-ES" w:eastAsia="es-ES"/>
              </w:rPr>
              <w:t>297</w:t>
            </w:r>
            <w:r w:rsidR="003D33F2" w:rsidRPr="00594FA0">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8</w:t>
            </w:r>
            <w:r w:rsidR="00F140E7">
              <w:rPr>
                <w:rFonts w:ascii="Barlow" w:eastAsia="Times New Roman" w:hAnsi="Barlow" w:cs="Times New Roman"/>
                <w:b/>
                <w:bCs/>
                <w:color w:val="000000"/>
                <w:lang w:val="es-ES" w:eastAsia="es-ES"/>
              </w:rPr>
              <w:t>3</w:t>
            </w:r>
            <w:r w:rsidRPr="00594FA0">
              <w:rPr>
                <w:rFonts w:ascii="Barlow" w:eastAsia="Times New Roman" w:hAnsi="Barlow" w:cs="Times New Roman"/>
                <w:b/>
                <w:bCs/>
                <w:color w:val="000000"/>
                <w:lang w:val="es-ES" w:eastAsia="es-ES"/>
              </w:rPr>
              <w:t xml:space="preserve"> </w:t>
            </w:r>
          </w:p>
        </w:tc>
      </w:tr>
    </w:tbl>
    <w:p w:rsidR="006A4F61" w:rsidRPr="00594FA0" w:rsidRDefault="006A4F61" w:rsidP="00CD3084">
      <w:pPr>
        <w:spacing w:line="240" w:lineRule="auto"/>
        <w:rPr>
          <w:rFonts w:ascii="Barlow" w:hAnsi="Barlow" w:cs="Arial"/>
          <w:b/>
          <w:sz w:val="20"/>
          <w:szCs w:val="20"/>
          <w:highlight w:val="yellow"/>
        </w:rPr>
      </w:pPr>
    </w:p>
    <w:p w:rsidR="006A4F61" w:rsidRPr="00594FA0" w:rsidRDefault="006A4F61" w:rsidP="00CD3084">
      <w:pPr>
        <w:spacing w:line="240" w:lineRule="auto"/>
        <w:rPr>
          <w:rFonts w:ascii="Barlow" w:hAnsi="Barlow" w:cs="Arial"/>
          <w:b/>
          <w:sz w:val="20"/>
          <w:szCs w:val="20"/>
        </w:rPr>
      </w:pPr>
    </w:p>
    <w:p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3D33F2">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enero al </w:t>
            </w:r>
            <w:r w:rsidR="008C7FAB" w:rsidRPr="00594FA0">
              <w:rPr>
                <w:rFonts w:ascii="Barlow" w:eastAsia="Times New Roman" w:hAnsi="Barlow" w:cs="Times New Roman"/>
                <w:b/>
                <w:bCs/>
                <w:color w:val="000000"/>
                <w:lang w:val="es-ES" w:eastAsia="es-ES"/>
              </w:rPr>
              <w:t>3</w:t>
            </w:r>
            <w:r w:rsidR="00F140E7">
              <w:rPr>
                <w:rFonts w:ascii="Barlow" w:eastAsia="Times New Roman" w:hAnsi="Barlow" w:cs="Times New Roman"/>
                <w:b/>
                <w:bCs/>
                <w:color w:val="000000"/>
                <w:lang w:val="es-ES" w:eastAsia="es-ES"/>
              </w:rPr>
              <w:t>1</w:t>
            </w:r>
            <w:r w:rsidR="003D33F2" w:rsidRPr="00594FA0">
              <w:rPr>
                <w:rFonts w:ascii="Barlow" w:eastAsia="Times New Roman" w:hAnsi="Barlow" w:cs="Times New Roman"/>
                <w:b/>
                <w:bCs/>
                <w:color w:val="000000"/>
                <w:lang w:val="es-ES" w:eastAsia="es-ES"/>
              </w:rPr>
              <w:t xml:space="preserve"> de </w:t>
            </w:r>
            <w:r w:rsidR="00F140E7">
              <w:rPr>
                <w:rFonts w:ascii="Barlow" w:eastAsia="Times New Roman" w:hAnsi="Barlow" w:cs="Times New Roman"/>
                <w:b/>
                <w:bCs/>
                <w:color w:val="000000"/>
                <w:lang w:val="es-ES" w:eastAsia="es-ES"/>
              </w:rPr>
              <w:t>Octubre</w:t>
            </w:r>
            <w:r w:rsidR="003D33F2" w:rsidRPr="00594FA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201</w:t>
            </w:r>
            <w:r w:rsidR="003D33F2" w:rsidRPr="00594FA0">
              <w:rPr>
                <w:rFonts w:ascii="Barlow" w:eastAsia="Times New Roman" w:hAnsi="Barlow" w:cs="Times New Roman"/>
                <w:b/>
                <w:bCs/>
                <w:color w:val="000000"/>
                <w:lang w:val="es-ES" w:eastAsia="es-ES"/>
              </w:rPr>
              <w:t>9</w:t>
            </w:r>
          </w:p>
          <w:p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F140E7">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1</w:t>
            </w:r>
            <w:r w:rsidR="00F140E7">
              <w:rPr>
                <w:rFonts w:ascii="Barlow" w:eastAsia="Times New Roman" w:hAnsi="Barlow" w:cs="Times New Roman"/>
                <w:b/>
                <w:bCs/>
                <w:color w:val="000000"/>
                <w:lang w:val="es-ES" w:eastAsia="es-ES"/>
              </w:rPr>
              <w:t>8</w:t>
            </w:r>
            <w:r w:rsidR="006B01C6" w:rsidRPr="00594FA0">
              <w:rPr>
                <w:rFonts w:ascii="Barlow" w:eastAsia="Times New Roman" w:hAnsi="Barlow" w:cs="Times New Roman"/>
                <w:b/>
                <w:bCs/>
                <w:color w:val="000000"/>
                <w:lang w:val="es-ES" w:eastAsia="es-ES"/>
              </w:rPr>
              <w:t>’</w:t>
            </w:r>
            <w:r w:rsidR="00F140E7">
              <w:rPr>
                <w:rFonts w:ascii="Barlow" w:eastAsia="Times New Roman" w:hAnsi="Barlow" w:cs="Times New Roman"/>
                <w:b/>
                <w:bCs/>
                <w:color w:val="000000"/>
                <w:lang w:val="es-ES" w:eastAsia="es-ES"/>
              </w:rPr>
              <w:t>344</w:t>
            </w:r>
            <w:r w:rsidRPr="00594FA0">
              <w:rPr>
                <w:rFonts w:ascii="Barlow" w:eastAsia="Times New Roman" w:hAnsi="Barlow" w:cs="Times New Roman"/>
                <w:b/>
                <w:bCs/>
                <w:color w:val="000000"/>
                <w:lang w:val="es-ES" w:eastAsia="es-ES"/>
              </w:rPr>
              <w:t>,</w:t>
            </w:r>
            <w:r w:rsidR="00F140E7">
              <w:rPr>
                <w:rFonts w:ascii="Barlow" w:eastAsia="Times New Roman" w:hAnsi="Barlow" w:cs="Times New Roman"/>
                <w:b/>
                <w:bCs/>
                <w:color w:val="000000"/>
                <w:lang w:val="es-ES" w:eastAsia="es-ES"/>
              </w:rPr>
              <w:t>737</w:t>
            </w:r>
            <w:r w:rsidRPr="00594FA0">
              <w:rPr>
                <w:rFonts w:ascii="Barlow" w:eastAsia="Times New Roman" w:hAnsi="Barlow" w:cs="Times New Roman"/>
                <w:b/>
                <w:bCs/>
                <w:color w:val="000000"/>
                <w:lang w:val="es-ES" w:eastAsia="es-ES"/>
              </w:rPr>
              <w:t>.</w:t>
            </w:r>
            <w:r w:rsidR="00F140E7">
              <w:rPr>
                <w:rFonts w:ascii="Barlow" w:eastAsia="Times New Roman" w:hAnsi="Barlow" w:cs="Times New Roman"/>
                <w:b/>
                <w:bCs/>
                <w:color w:val="000000"/>
                <w:lang w:val="es-ES" w:eastAsia="es-ES"/>
              </w:rPr>
              <w:t>72</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Default="00F140E7" w:rsidP="00F140E7">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95415D">
              <w:rPr>
                <w:rFonts w:ascii="Barlow" w:eastAsia="Times New Roman" w:hAnsi="Barlow" w:cs="Times New Roman"/>
                <w:b/>
                <w:bCs/>
                <w:color w:val="000000"/>
                <w:lang w:val="es-ES" w:eastAsia="es-ES"/>
              </w:rPr>
              <w:t>12</w:t>
            </w:r>
            <w:r>
              <w:rPr>
                <w:rFonts w:ascii="Barlow" w:eastAsia="Times New Roman" w:hAnsi="Barlow" w:cs="Times New Roman"/>
                <w:b/>
                <w:bCs/>
                <w:color w:val="000000"/>
                <w:lang w:val="es-ES" w:eastAsia="es-ES"/>
              </w:rPr>
              <w:t>5</w:t>
            </w:r>
            <w:r w:rsidR="0095415D">
              <w:rPr>
                <w:rFonts w:ascii="Barlow" w:eastAsia="Times New Roman" w:hAnsi="Barlow" w:cs="Times New Roman"/>
                <w:b/>
                <w:bCs/>
                <w:color w:val="000000"/>
                <w:lang w:val="es-ES" w:eastAsia="es-ES"/>
              </w:rPr>
              <w:t>,</w:t>
            </w:r>
            <w:r>
              <w:rPr>
                <w:rFonts w:ascii="Barlow" w:eastAsia="Times New Roman" w:hAnsi="Barlow" w:cs="Times New Roman"/>
                <w:b/>
                <w:bCs/>
                <w:color w:val="000000"/>
                <w:lang w:val="es-ES" w:eastAsia="es-ES"/>
              </w:rPr>
              <w:t>653</w:t>
            </w:r>
            <w:r w:rsidR="0095415D">
              <w:rPr>
                <w:rFonts w:ascii="Barlow" w:eastAsia="Times New Roman" w:hAnsi="Barlow" w:cs="Times New Roman"/>
                <w:b/>
                <w:bCs/>
                <w:color w:val="000000"/>
                <w:lang w:val="es-ES" w:eastAsia="es-ES"/>
              </w:rPr>
              <w:t>.</w:t>
            </w:r>
            <w:r>
              <w:rPr>
                <w:rFonts w:ascii="Barlow" w:eastAsia="Times New Roman" w:hAnsi="Barlow" w:cs="Times New Roman"/>
                <w:b/>
                <w:bCs/>
                <w:color w:val="000000"/>
                <w:lang w:val="es-ES" w:eastAsia="es-ES"/>
              </w:rPr>
              <w:t>84</w:t>
            </w:r>
          </w:p>
          <w:p w:rsidR="00F140E7" w:rsidRPr="00594FA0" w:rsidRDefault="00F140E7" w:rsidP="00F140E7">
            <w:pPr>
              <w:spacing w:after="0" w:line="240" w:lineRule="auto"/>
              <w:rPr>
                <w:rFonts w:ascii="Barlow" w:eastAsia="Times New Roman" w:hAnsi="Barlow" w:cs="Times New Roman"/>
                <w:b/>
                <w:bCs/>
                <w:color w:val="000000"/>
                <w:lang w:val="es-ES" w:eastAsia="es-ES"/>
              </w:rPr>
            </w:pP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F140E7">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00F140E7">
              <w:rPr>
                <w:rFonts w:ascii="Barlow" w:eastAsia="Times New Roman" w:hAnsi="Barlow" w:cs="Times New Roman"/>
                <w:color w:val="000000"/>
                <w:lang w:val="es-ES" w:eastAsia="es-ES"/>
              </w:rPr>
              <w:t xml:space="preserve">      </w:t>
            </w:r>
            <w:r w:rsidR="0095415D">
              <w:rPr>
                <w:rFonts w:ascii="Barlow" w:eastAsia="Times New Roman" w:hAnsi="Barlow" w:cs="Times New Roman"/>
                <w:color w:val="000000"/>
                <w:lang w:val="es-ES" w:eastAsia="es-ES"/>
              </w:rPr>
              <w:t>12</w:t>
            </w:r>
            <w:r w:rsidR="00F140E7">
              <w:rPr>
                <w:rFonts w:ascii="Barlow" w:eastAsia="Times New Roman" w:hAnsi="Barlow" w:cs="Times New Roman"/>
                <w:color w:val="000000"/>
                <w:lang w:val="es-ES" w:eastAsia="es-ES"/>
              </w:rPr>
              <w:t>5</w:t>
            </w:r>
            <w:r w:rsidR="0095415D">
              <w:rPr>
                <w:rFonts w:ascii="Barlow" w:eastAsia="Times New Roman" w:hAnsi="Barlow" w:cs="Times New Roman"/>
                <w:color w:val="000000"/>
                <w:lang w:val="es-ES" w:eastAsia="es-ES"/>
              </w:rPr>
              <w:t>,</w:t>
            </w:r>
            <w:r w:rsidR="00F140E7">
              <w:rPr>
                <w:rFonts w:ascii="Barlow" w:eastAsia="Times New Roman" w:hAnsi="Barlow" w:cs="Times New Roman"/>
                <w:color w:val="000000"/>
                <w:lang w:val="es-ES" w:eastAsia="es-ES"/>
              </w:rPr>
              <w:t>653</w:t>
            </w:r>
            <w:r w:rsidR="0095415D">
              <w:rPr>
                <w:rFonts w:ascii="Barlow" w:eastAsia="Times New Roman" w:hAnsi="Barlow" w:cs="Times New Roman"/>
                <w:color w:val="000000"/>
                <w:lang w:val="es-ES" w:eastAsia="es-ES"/>
              </w:rPr>
              <w:t>.</w:t>
            </w:r>
            <w:r w:rsidR="00F140E7">
              <w:rPr>
                <w:rFonts w:ascii="Barlow" w:eastAsia="Times New Roman" w:hAnsi="Barlow" w:cs="Times New Roman"/>
                <w:color w:val="000000"/>
                <w:lang w:val="es-ES" w:eastAsia="es-ES"/>
              </w:rPr>
              <w:t>84</w:t>
            </w:r>
            <w:r w:rsidRPr="00594FA0">
              <w:rPr>
                <w:rFonts w:ascii="Barlow" w:eastAsia="Times New Roman" w:hAnsi="Barlow" w:cs="Times New Roman"/>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F140E7">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5D0FE0">
              <w:rPr>
                <w:rFonts w:ascii="Barlow" w:eastAsia="Times New Roman" w:hAnsi="Barlow" w:cs="Times New Roman"/>
                <w:b/>
                <w:bCs/>
                <w:color w:val="000000"/>
                <w:lang w:val="es-ES" w:eastAsia="es-ES"/>
              </w:rPr>
              <w:t>1</w:t>
            </w:r>
            <w:r w:rsidR="00F140E7">
              <w:rPr>
                <w:rFonts w:ascii="Barlow" w:eastAsia="Times New Roman" w:hAnsi="Barlow" w:cs="Times New Roman"/>
                <w:b/>
                <w:bCs/>
                <w:color w:val="000000"/>
                <w:lang w:val="es-ES" w:eastAsia="es-ES"/>
              </w:rPr>
              <w:t>8</w:t>
            </w:r>
            <w:r w:rsidR="006B01C6" w:rsidRPr="00594FA0">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4</w:t>
            </w:r>
            <w:r w:rsidR="00F140E7">
              <w:rPr>
                <w:rFonts w:ascii="Barlow" w:eastAsia="Times New Roman" w:hAnsi="Barlow" w:cs="Times New Roman"/>
                <w:b/>
                <w:bCs/>
                <w:color w:val="000000"/>
                <w:lang w:val="es-ES" w:eastAsia="es-ES"/>
              </w:rPr>
              <w:t>7</w:t>
            </w:r>
            <w:r w:rsidR="0095415D">
              <w:rPr>
                <w:rFonts w:ascii="Barlow" w:eastAsia="Times New Roman" w:hAnsi="Barlow" w:cs="Times New Roman"/>
                <w:b/>
                <w:bCs/>
                <w:color w:val="000000"/>
                <w:lang w:val="es-ES" w:eastAsia="es-ES"/>
              </w:rPr>
              <w:t>0</w:t>
            </w:r>
            <w:r w:rsidRPr="00594FA0">
              <w:rPr>
                <w:rFonts w:ascii="Barlow" w:eastAsia="Times New Roman" w:hAnsi="Barlow" w:cs="Times New Roman"/>
                <w:b/>
                <w:bCs/>
                <w:color w:val="000000"/>
                <w:lang w:val="es-ES" w:eastAsia="es-ES"/>
              </w:rPr>
              <w:t>,</w:t>
            </w:r>
            <w:r w:rsidR="00F140E7">
              <w:rPr>
                <w:rFonts w:ascii="Barlow" w:eastAsia="Times New Roman" w:hAnsi="Barlow" w:cs="Times New Roman"/>
                <w:b/>
                <w:bCs/>
                <w:color w:val="000000"/>
                <w:lang w:val="es-ES" w:eastAsia="es-ES"/>
              </w:rPr>
              <w:t>391</w:t>
            </w:r>
            <w:r w:rsidR="00146AFE" w:rsidRPr="00594FA0">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5</w:t>
            </w:r>
            <w:r w:rsidR="00F140E7">
              <w:rPr>
                <w:rFonts w:ascii="Barlow" w:eastAsia="Times New Roman" w:hAnsi="Barlow" w:cs="Times New Roman"/>
                <w:b/>
                <w:bCs/>
                <w:color w:val="000000"/>
                <w:lang w:val="es-ES" w:eastAsia="es-ES"/>
              </w:rPr>
              <w:t>6</w:t>
            </w:r>
          </w:p>
        </w:tc>
      </w:tr>
    </w:tbl>
    <w:p w:rsidR="006A4F61" w:rsidRPr="00594FA0" w:rsidRDefault="006A4F61" w:rsidP="00CD3084">
      <w:pPr>
        <w:spacing w:line="240" w:lineRule="auto"/>
        <w:rPr>
          <w:rFonts w:ascii="Barlow" w:hAnsi="Barlow" w:cs="Arial"/>
          <w:b/>
          <w:sz w:val="20"/>
          <w:szCs w:val="20"/>
        </w:rPr>
      </w:pPr>
    </w:p>
    <w:p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p>
    <w:p w:rsidR="00CD3084" w:rsidRPr="00E15DA0" w:rsidRDefault="00CD3084" w:rsidP="00CD3084">
      <w:pPr>
        <w:rPr>
          <w:rFonts w:ascii="Barlow" w:hAnsi="Barlow" w:cs="Arial"/>
        </w:rPr>
      </w:pPr>
      <w:r w:rsidRPr="00983ACB">
        <w:rPr>
          <w:rFonts w:ascii="Barlow" w:hAnsi="Barlow" w:cs="Arial"/>
        </w:rPr>
        <w:t>1.- Cuentas</w:t>
      </w:r>
      <w:r w:rsidR="00E61AFB" w:rsidRPr="00983ACB">
        <w:rPr>
          <w:rFonts w:ascii="Barlow" w:hAnsi="Barlow" w:cs="Arial"/>
        </w:rPr>
        <w:t xml:space="preserve"> de Orden</w:t>
      </w:r>
    </w:p>
    <w:p w:rsidR="006B01C6" w:rsidRPr="00594FA0" w:rsidRDefault="006B01C6" w:rsidP="006B01C6">
      <w:pPr>
        <w:numPr>
          <w:ilvl w:val="0"/>
          <w:numId w:val="9"/>
        </w:numPr>
        <w:autoSpaceDE w:val="0"/>
        <w:autoSpaceDN w:val="0"/>
        <w:adjustRightInd w:val="0"/>
        <w:spacing w:after="0" w:line="360" w:lineRule="auto"/>
        <w:jc w:val="both"/>
        <w:rPr>
          <w:rFonts w:ascii="Barlow" w:hAnsi="Barlow" w:cs="Arial"/>
          <w:bCs/>
          <w:sz w:val="20"/>
          <w:szCs w:val="20"/>
        </w:rPr>
      </w:pPr>
      <w:r w:rsidRPr="00E15DA0">
        <w:rPr>
          <w:rFonts w:ascii="Barlow" w:hAnsi="Barlow" w:cs="Arial"/>
          <w:bCs/>
          <w:sz w:val="20"/>
          <w:szCs w:val="20"/>
        </w:rPr>
        <w:t>Cuentas presupuestarias</w:t>
      </w:r>
      <w:r w:rsidRPr="00594FA0">
        <w:rPr>
          <w:rFonts w:ascii="Barlow" w:hAnsi="Barlow" w:cs="Arial"/>
          <w:bCs/>
          <w:sz w:val="20"/>
          <w:szCs w:val="20"/>
        </w:rPr>
        <w:t>.</w:t>
      </w:r>
    </w:p>
    <w:tbl>
      <w:tblPr>
        <w:tblW w:w="6200" w:type="dxa"/>
        <w:jc w:val="center"/>
        <w:tblCellMar>
          <w:left w:w="70" w:type="dxa"/>
          <w:right w:w="70" w:type="dxa"/>
        </w:tblCellMar>
        <w:tblLook w:val="04A0" w:firstRow="1" w:lastRow="0" w:firstColumn="1" w:lastColumn="0" w:noHBand="0" w:noVBand="1"/>
      </w:tblPr>
      <w:tblGrid>
        <w:gridCol w:w="3300"/>
        <w:gridCol w:w="2900"/>
      </w:tblGrid>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0E15AD" w:rsidRDefault="006B01C6" w:rsidP="00AA49C5">
            <w:pPr>
              <w:rPr>
                <w:rFonts w:ascii="Barlow" w:hAnsi="Barlow"/>
                <w:b/>
                <w:bCs/>
                <w:color w:val="000000"/>
                <w:sz w:val="20"/>
                <w:szCs w:val="20"/>
                <w:lang w:eastAsia="es-MX"/>
              </w:rPr>
            </w:pPr>
            <w:r w:rsidRPr="000E15AD">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6B01C6" w:rsidRPr="000E15AD" w:rsidRDefault="006B01C6" w:rsidP="00AA49C5">
            <w:pPr>
              <w:jc w:val="right"/>
              <w:rPr>
                <w:rFonts w:ascii="Barlow" w:hAnsi="Barlow"/>
                <w:b/>
                <w:bCs/>
                <w:color w:val="000000"/>
                <w:sz w:val="20"/>
                <w:szCs w:val="20"/>
                <w:lang w:eastAsia="es-MX"/>
              </w:rPr>
            </w:pPr>
          </w:p>
        </w:tc>
      </w:tr>
      <w:tr w:rsidR="006B01C6" w:rsidRPr="00594FA0" w:rsidTr="00AA49C5">
        <w:trPr>
          <w:trHeight w:val="300"/>
          <w:jc w:val="center"/>
        </w:trPr>
        <w:tc>
          <w:tcPr>
            <w:tcW w:w="3300" w:type="dxa"/>
            <w:tcBorders>
              <w:top w:val="nil"/>
              <w:left w:val="nil"/>
              <w:bottom w:val="nil"/>
              <w:right w:val="nil"/>
            </w:tcBorders>
            <w:shd w:val="clear" w:color="auto" w:fill="auto"/>
            <w:vAlign w:val="center"/>
            <w:hideMark/>
          </w:tcPr>
          <w:p w:rsidR="006B01C6" w:rsidRPr="000E15AD" w:rsidRDefault="006B01C6" w:rsidP="00AA49C5">
            <w:pPr>
              <w:rPr>
                <w:rFonts w:ascii="Barlow" w:hAnsi="Barlow"/>
                <w:color w:val="000000"/>
                <w:sz w:val="20"/>
                <w:szCs w:val="20"/>
                <w:lang w:eastAsia="es-MX"/>
              </w:rPr>
            </w:pPr>
            <w:r w:rsidRPr="000E15AD">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6B01C6" w:rsidRPr="000E15AD" w:rsidRDefault="006B01C6" w:rsidP="006B01C6">
            <w:pPr>
              <w:jc w:val="right"/>
              <w:rPr>
                <w:rFonts w:ascii="Barlow" w:hAnsi="Barlow"/>
                <w:color w:val="000000"/>
                <w:sz w:val="20"/>
                <w:szCs w:val="20"/>
                <w:lang w:eastAsia="es-MX"/>
              </w:rPr>
            </w:pPr>
            <w:r w:rsidRPr="000E15AD">
              <w:rPr>
                <w:rFonts w:ascii="Barlow" w:hAnsi="Barlow"/>
                <w:color w:val="000000"/>
                <w:sz w:val="20"/>
                <w:szCs w:val="20"/>
                <w:lang w:eastAsia="es-MX"/>
              </w:rPr>
              <w:t>20’204,832.00</w:t>
            </w:r>
          </w:p>
        </w:tc>
      </w:tr>
      <w:tr w:rsidR="006B01C6" w:rsidRPr="00983ACB" w:rsidTr="006B01C6">
        <w:trPr>
          <w:trHeight w:val="510"/>
          <w:jc w:val="center"/>
        </w:trPr>
        <w:tc>
          <w:tcPr>
            <w:tcW w:w="3300" w:type="dxa"/>
            <w:tcBorders>
              <w:top w:val="nil"/>
              <w:left w:val="nil"/>
              <w:bottom w:val="nil"/>
              <w:right w:val="nil"/>
            </w:tcBorders>
            <w:shd w:val="clear" w:color="auto" w:fill="auto"/>
            <w:vAlign w:val="center"/>
            <w:hideMark/>
          </w:tcPr>
          <w:p w:rsidR="006B01C6" w:rsidRPr="000E15AD" w:rsidRDefault="006B01C6" w:rsidP="00AA49C5">
            <w:pPr>
              <w:rPr>
                <w:rFonts w:ascii="Barlow" w:hAnsi="Barlow"/>
                <w:color w:val="000000"/>
                <w:sz w:val="20"/>
                <w:szCs w:val="20"/>
                <w:lang w:eastAsia="es-MX"/>
              </w:rPr>
            </w:pPr>
            <w:r w:rsidRPr="000E15AD">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tcPr>
          <w:p w:rsidR="006B01C6" w:rsidRPr="000E15AD" w:rsidRDefault="000E15AD" w:rsidP="00AA49C5">
            <w:pPr>
              <w:jc w:val="right"/>
              <w:rPr>
                <w:rFonts w:ascii="Barlow" w:hAnsi="Barlow"/>
                <w:color w:val="000000"/>
                <w:sz w:val="20"/>
                <w:szCs w:val="20"/>
                <w:lang w:eastAsia="es-MX"/>
              </w:rPr>
            </w:pPr>
            <w:r w:rsidRPr="000E15AD">
              <w:rPr>
                <w:rFonts w:ascii="Barlow" w:hAnsi="Barlow"/>
                <w:color w:val="000000"/>
                <w:sz w:val="20"/>
                <w:szCs w:val="20"/>
                <w:lang w:eastAsia="es-MX"/>
              </w:rPr>
              <w:t>4</w:t>
            </w:r>
            <w:r w:rsidR="004C4B7B" w:rsidRPr="000E15AD">
              <w:rPr>
                <w:rFonts w:ascii="Barlow" w:hAnsi="Barlow"/>
                <w:color w:val="000000"/>
                <w:sz w:val="20"/>
                <w:szCs w:val="20"/>
                <w:lang w:eastAsia="es-MX"/>
              </w:rPr>
              <w:t>’</w:t>
            </w:r>
            <w:r w:rsidRPr="000E15AD">
              <w:rPr>
                <w:rFonts w:ascii="Barlow" w:hAnsi="Barlow"/>
                <w:color w:val="000000"/>
                <w:sz w:val="20"/>
                <w:szCs w:val="20"/>
                <w:lang w:eastAsia="es-MX"/>
              </w:rPr>
              <w:t>892</w:t>
            </w:r>
            <w:r w:rsidR="004C4B7B" w:rsidRPr="000E15AD">
              <w:rPr>
                <w:rFonts w:ascii="Barlow" w:hAnsi="Barlow"/>
                <w:color w:val="000000"/>
                <w:sz w:val="20"/>
                <w:szCs w:val="20"/>
                <w:lang w:eastAsia="es-MX"/>
              </w:rPr>
              <w:t>,</w:t>
            </w:r>
            <w:r w:rsidRPr="000E15AD">
              <w:rPr>
                <w:rFonts w:ascii="Barlow" w:hAnsi="Barlow"/>
                <w:color w:val="000000"/>
                <w:sz w:val="20"/>
                <w:szCs w:val="20"/>
                <w:lang w:eastAsia="es-MX"/>
              </w:rPr>
              <w:t>990.</w:t>
            </w:r>
            <w:r>
              <w:rPr>
                <w:rFonts w:ascii="Barlow" w:hAnsi="Barlow"/>
                <w:color w:val="000000"/>
                <w:sz w:val="20"/>
                <w:szCs w:val="20"/>
                <w:lang w:eastAsia="es-MX"/>
              </w:rPr>
              <w:t>83</w:t>
            </w:r>
          </w:p>
          <w:p w:rsidR="004C4B7B" w:rsidRPr="000E15AD" w:rsidRDefault="004C4B7B" w:rsidP="004C4B7B">
            <w:pPr>
              <w:jc w:val="center"/>
              <w:rPr>
                <w:rFonts w:ascii="Barlow" w:hAnsi="Barlow"/>
                <w:color w:val="000000"/>
                <w:sz w:val="20"/>
                <w:szCs w:val="20"/>
                <w:lang w:eastAsia="es-MX"/>
              </w:rPr>
            </w:pPr>
          </w:p>
        </w:tc>
      </w:tr>
      <w:tr w:rsidR="006B01C6" w:rsidRPr="00594FA0" w:rsidTr="00AA49C5">
        <w:trPr>
          <w:trHeight w:val="510"/>
          <w:jc w:val="center"/>
        </w:trPr>
        <w:tc>
          <w:tcPr>
            <w:tcW w:w="3300" w:type="dxa"/>
            <w:tcBorders>
              <w:top w:val="nil"/>
              <w:left w:val="nil"/>
              <w:bottom w:val="nil"/>
              <w:right w:val="nil"/>
            </w:tcBorders>
            <w:shd w:val="clear" w:color="auto" w:fill="auto"/>
            <w:vAlign w:val="center"/>
            <w:hideMark/>
          </w:tcPr>
          <w:p w:rsidR="006B01C6" w:rsidRPr="000E15AD" w:rsidRDefault="006B01C6" w:rsidP="00AA49C5">
            <w:pPr>
              <w:rPr>
                <w:rFonts w:ascii="Barlow" w:hAnsi="Barlow"/>
                <w:color w:val="000000"/>
                <w:sz w:val="20"/>
                <w:szCs w:val="20"/>
                <w:lang w:eastAsia="es-MX"/>
              </w:rPr>
            </w:pPr>
            <w:r w:rsidRPr="000E15AD">
              <w:rPr>
                <w:rFonts w:ascii="Barlow" w:hAnsi="Barlow"/>
                <w:color w:val="000000"/>
                <w:sz w:val="20"/>
                <w:szCs w:val="20"/>
                <w:lang w:eastAsia="es-MX"/>
              </w:rPr>
              <w:lastRenderedPageBreak/>
              <w:t>MODIFICACIONES AL PRESUPUESTO DE EGRESOS APROBADO</w:t>
            </w:r>
          </w:p>
        </w:tc>
        <w:tc>
          <w:tcPr>
            <w:tcW w:w="2900" w:type="dxa"/>
            <w:tcBorders>
              <w:top w:val="nil"/>
              <w:left w:val="nil"/>
              <w:bottom w:val="nil"/>
              <w:right w:val="nil"/>
            </w:tcBorders>
            <w:shd w:val="clear" w:color="auto" w:fill="auto"/>
            <w:vAlign w:val="center"/>
            <w:hideMark/>
          </w:tcPr>
          <w:p w:rsidR="006B01C6" w:rsidRPr="000E15AD" w:rsidRDefault="00976FF0" w:rsidP="000E15AD">
            <w:pPr>
              <w:jc w:val="right"/>
              <w:rPr>
                <w:rFonts w:ascii="Barlow" w:hAnsi="Barlow"/>
                <w:color w:val="000000"/>
                <w:sz w:val="20"/>
                <w:szCs w:val="20"/>
                <w:lang w:eastAsia="es-MX"/>
              </w:rPr>
            </w:pPr>
            <w:r w:rsidRPr="000E15AD">
              <w:rPr>
                <w:rFonts w:ascii="Barlow" w:hAnsi="Barlow"/>
                <w:color w:val="000000"/>
                <w:sz w:val="20"/>
                <w:szCs w:val="20"/>
                <w:lang w:eastAsia="es-MX"/>
              </w:rPr>
              <w:t>3</w:t>
            </w:r>
            <w:r w:rsidR="00A949FF" w:rsidRPr="000E15AD">
              <w:rPr>
                <w:rFonts w:ascii="Barlow" w:hAnsi="Barlow"/>
                <w:color w:val="000000"/>
                <w:sz w:val="20"/>
                <w:szCs w:val="20"/>
                <w:lang w:eastAsia="es-MX"/>
              </w:rPr>
              <w:t>’</w:t>
            </w:r>
            <w:r w:rsidRPr="000E15AD">
              <w:rPr>
                <w:rFonts w:ascii="Barlow" w:hAnsi="Barlow"/>
                <w:color w:val="000000"/>
                <w:sz w:val="20"/>
                <w:szCs w:val="20"/>
                <w:lang w:eastAsia="es-MX"/>
              </w:rPr>
              <w:t>0</w:t>
            </w:r>
            <w:r w:rsidR="000E15AD" w:rsidRPr="000E15AD">
              <w:rPr>
                <w:rFonts w:ascii="Barlow" w:hAnsi="Barlow"/>
                <w:color w:val="000000"/>
                <w:sz w:val="20"/>
                <w:szCs w:val="20"/>
                <w:lang w:eastAsia="es-MX"/>
              </w:rPr>
              <w:t>32</w:t>
            </w:r>
            <w:r w:rsidR="00A949FF" w:rsidRPr="000E15AD">
              <w:rPr>
                <w:rFonts w:ascii="Barlow" w:hAnsi="Barlow"/>
                <w:color w:val="000000"/>
                <w:sz w:val="20"/>
                <w:szCs w:val="20"/>
                <w:lang w:eastAsia="es-MX"/>
              </w:rPr>
              <w:t>,</w:t>
            </w:r>
            <w:r w:rsidR="000E15AD" w:rsidRPr="000E15AD">
              <w:rPr>
                <w:rFonts w:ascii="Barlow" w:hAnsi="Barlow"/>
                <w:color w:val="000000"/>
                <w:sz w:val="20"/>
                <w:szCs w:val="20"/>
                <w:lang w:eastAsia="es-MX"/>
              </w:rPr>
              <w:t>896</w:t>
            </w:r>
            <w:r w:rsidR="00A949FF" w:rsidRPr="000E15AD">
              <w:rPr>
                <w:rFonts w:ascii="Barlow" w:hAnsi="Barlow"/>
                <w:color w:val="000000"/>
                <w:sz w:val="20"/>
                <w:szCs w:val="20"/>
                <w:lang w:eastAsia="es-MX"/>
              </w:rPr>
              <w:t>.</w:t>
            </w:r>
            <w:r w:rsidR="000E15AD" w:rsidRPr="000E15AD">
              <w:rPr>
                <w:rFonts w:ascii="Barlow" w:hAnsi="Barlow"/>
                <w:color w:val="000000"/>
                <w:sz w:val="20"/>
                <w:szCs w:val="20"/>
                <w:lang w:eastAsia="es-MX"/>
              </w:rPr>
              <w:t>55</w:t>
            </w:r>
          </w:p>
        </w:tc>
      </w:tr>
      <w:tr w:rsidR="006B01C6" w:rsidRPr="00594FA0" w:rsidTr="00AA49C5">
        <w:trPr>
          <w:trHeight w:val="510"/>
          <w:jc w:val="center"/>
        </w:trPr>
        <w:tc>
          <w:tcPr>
            <w:tcW w:w="3300" w:type="dxa"/>
            <w:tcBorders>
              <w:top w:val="nil"/>
              <w:left w:val="nil"/>
              <w:bottom w:val="nil"/>
              <w:right w:val="nil"/>
            </w:tcBorders>
            <w:shd w:val="clear" w:color="auto" w:fill="auto"/>
            <w:vAlign w:val="center"/>
            <w:hideMark/>
          </w:tcPr>
          <w:p w:rsidR="006B01C6" w:rsidRPr="000E15AD" w:rsidRDefault="006B01C6" w:rsidP="00AA49C5">
            <w:pPr>
              <w:rPr>
                <w:rFonts w:ascii="Barlow" w:hAnsi="Barlow"/>
                <w:color w:val="000000"/>
                <w:sz w:val="20"/>
                <w:szCs w:val="20"/>
                <w:lang w:eastAsia="es-MX"/>
              </w:rPr>
            </w:pPr>
            <w:r w:rsidRPr="000E15AD">
              <w:rPr>
                <w:rFonts w:ascii="Barlow" w:hAnsi="Barlow"/>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6B01C6" w:rsidRPr="000E15AD" w:rsidRDefault="004C4B7B" w:rsidP="00AA49C5">
            <w:pPr>
              <w:jc w:val="right"/>
              <w:rPr>
                <w:rFonts w:ascii="Barlow" w:hAnsi="Barlow"/>
                <w:color w:val="000000"/>
                <w:sz w:val="20"/>
                <w:szCs w:val="20"/>
                <w:lang w:eastAsia="es-MX"/>
              </w:rPr>
            </w:pPr>
            <w:r w:rsidRPr="000E15AD">
              <w:rPr>
                <w:rFonts w:ascii="Barlow" w:hAnsi="Barlow"/>
                <w:color w:val="000000"/>
                <w:sz w:val="20"/>
                <w:szCs w:val="20"/>
                <w:lang w:eastAsia="es-MX"/>
              </w:rPr>
              <w:t>0</w:t>
            </w:r>
          </w:p>
        </w:tc>
      </w:tr>
      <w:tr w:rsidR="006B01C6" w:rsidRPr="001E0E3B" w:rsidTr="00AA49C5">
        <w:trPr>
          <w:trHeight w:val="510"/>
          <w:jc w:val="center"/>
        </w:trPr>
        <w:tc>
          <w:tcPr>
            <w:tcW w:w="3300" w:type="dxa"/>
            <w:tcBorders>
              <w:top w:val="nil"/>
              <w:left w:val="nil"/>
              <w:bottom w:val="nil"/>
              <w:right w:val="nil"/>
            </w:tcBorders>
            <w:shd w:val="clear" w:color="auto" w:fill="auto"/>
            <w:vAlign w:val="center"/>
            <w:hideMark/>
          </w:tcPr>
          <w:p w:rsidR="006B01C6" w:rsidRPr="000E15AD" w:rsidRDefault="006B01C6" w:rsidP="00AA49C5">
            <w:pPr>
              <w:rPr>
                <w:rFonts w:ascii="Barlow" w:hAnsi="Barlow"/>
                <w:color w:val="000000"/>
                <w:sz w:val="20"/>
                <w:szCs w:val="20"/>
                <w:lang w:eastAsia="es-MX"/>
              </w:rPr>
            </w:pPr>
            <w:r w:rsidRPr="000E15AD">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6B01C6" w:rsidRPr="000E15AD" w:rsidRDefault="00983ACB" w:rsidP="000E15AD">
            <w:pPr>
              <w:jc w:val="right"/>
              <w:rPr>
                <w:rFonts w:ascii="Barlow" w:hAnsi="Barlow"/>
                <w:color w:val="000000"/>
                <w:sz w:val="20"/>
                <w:szCs w:val="20"/>
                <w:lang w:eastAsia="es-MX"/>
              </w:rPr>
            </w:pPr>
            <w:r w:rsidRPr="000E15AD">
              <w:rPr>
                <w:rFonts w:ascii="Barlow" w:hAnsi="Barlow"/>
                <w:color w:val="000000"/>
                <w:sz w:val="20"/>
                <w:szCs w:val="20"/>
                <w:lang w:eastAsia="es-MX"/>
              </w:rPr>
              <w:t>1</w:t>
            </w:r>
            <w:r w:rsidR="000E15AD" w:rsidRPr="000E15AD">
              <w:rPr>
                <w:rFonts w:ascii="Barlow" w:hAnsi="Barlow"/>
                <w:color w:val="000000"/>
                <w:sz w:val="20"/>
                <w:szCs w:val="20"/>
                <w:lang w:eastAsia="es-MX"/>
              </w:rPr>
              <w:t>8’344</w:t>
            </w:r>
            <w:r w:rsidR="00B04EEC" w:rsidRPr="000E15AD">
              <w:rPr>
                <w:rFonts w:ascii="Barlow" w:hAnsi="Barlow"/>
                <w:color w:val="000000"/>
                <w:sz w:val="20"/>
                <w:szCs w:val="20"/>
                <w:lang w:eastAsia="es-MX"/>
              </w:rPr>
              <w:t>,</w:t>
            </w:r>
            <w:r w:rsidR="000E15AD" w:rsidRPr="000E15AD">
              <w:rPr>
                <w:rFonts w:ascii="Barlow" w:hAnsi="Barlow"/>
                <w:color w:val="000000"/>
                <w:sz w:val="20"/>
                <w:szCs w:val="20"/>
                <w:lang w:eastAsia="es-MX"/>
              </w:rPr>
              <w:t>737.72</w:t>
            </w:r>
          </w:p>
        </w:tc>
      </w:tr>
      <w:tr w:rsidR="000E15AD" w:rsidRPr="00594FA0" w:rsidTr="00976FF0">
        <w:trPr>
          <w:trHeight w:val="300"/>
          <w:jc w:val="center"/>
        </w:trPr>
        <w:tc>
          <w:tcPr>
            <w:tcW w:w="3300" w:type="dxa"/>
            <w:tcBorders>
              <w:top w:val="nil"/>
              <w:left w:val="nil"/>
              <w:bottom w:val="nil"/>
              <w:right w:val="nil"/>
            </w:tcBorders>
            <w:shd w:val="clear" w:color="auto" w:fill="auto"/>
            <w:vAlign w:val="center"/>
            <w:hideMark/>
          </w:tcPr>
          <w:p w:rsidR="000E15AD" w:rsidRPr="000E15AD" w:rsidRDefault="000E15AD" w:rsidP="000E15AD">
            <w:pPr>
              <w:rPr>
                <w:rFonts w:ascii="Barlow" w:hAnsi="Barlow"/>
                <w:color w:val="000000"/>
                <w:sz w:val="20"/>
                <w:szCs w:val="20"/>
                <w:lang w:eastAsia="es-MX"/>
              </w:rPr>
            </w:pPr>
            <w:r w:rsidRPr="000E15AD">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tcPr>
          <w:p w:rsidR="000E15AD" w:rsidRPr="000E15AD" w:rsidRDefault="000E15AD" w:rsidP="000E15AD">
            <w:pPr>
              <w:jc w:val="right"/>
              <w:rPr>
                <w:rFonts w:ascii="Barlow" w:hAnsi="Barlow"/>
                <w:color w:val="000000"/>
                <w:sz w:val="20"/>
                <w:szCs w:val="20"/>
                <w:lang w:eastAsia="es-MX"/>
              </w:rPr>
            </w:pPr>
            <w:r w:rsidRPr="000E15AD">
              <w:rPr>
                <w:rFonts w:ascii="Barlow" w:hAnsi="Barlow"/>
                <w:color w:val="000000"/>
                <w:sz w:val="20"/>
                <w:szCs w:val="20"/>
                <w:lang w:eastAsia="es-MX"/>
              </w:rPr>
              <w:t>18’344,737.72</w:t>
            </w:r>
          </w:p>
        </w:tc>
      </w:tr>
      <w:tr w:rsidR="000E15AD" w:rsidRPr="00594FA0" w:rsidTr="00976FF0">
        <w:trPr>
          <w:trHeight w:val="300"/>
          <w:jc w:val="center"/>
        </w:trPr>
        <w:tc>
          <w:tcPr>
            <w:tcW w:w="3300" w:type="dxa"/>
            <w:tcBorders>
              <w:top w:val="nil"/>
              <w:left w:val="nil"/>
              <w:bottom w:val="nil"/>
              <w:right w:val="nil"/>
            </w:tcBorders>
            <w:shd w:val="clear" w:color="auto" w:fill="auto"/>
            <w:vAlign w:val="center"/>
            <w:hideMark/>
          </w:tcPr>
          <w:p w:rsidR="000E15AD" w:rsidRPr="000E15AD" w:rsidRDefault="000E15AD" w:rsidP="000E15AD">
            <w:pPr>
              <w:rPr>
                <w:rFonts w:ascii="Barlow" w:hAnsi="Barlow"/>
                <w:color w:val="000000"/>
                <w:sz w:val="20"/>
                <w:szCs w:val="20"/>
                <w:lang w:eastAsia="es-MX"/>
              </w:rPr>
            </w:pPr>
            <w:r w:rsidRPr="000E15AD">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tcPr>
          <w:p w:rsidR="000E15AD" w:rsidRPr="000E15AD" w:rsidRDefault="000E15AD" w:rsidP="000E15AD">
            <w:pPr>
              <w:jc w:val="right"/>
              <w:rPr>
                <w:rFonts w:ascii="Barlow" w:hAnsi="Barlow"/>
                <w:color w:val="000000"/>
                <w:sz w:val="20"/>
                <w:szCs w:val="20"/>
                <w:lang w:eastAsia="es-MX"/>
              </w:rPr>
            </w:pPr>
            <w:r w:rsidRPr="000E15AD">
              <w:rPr>
                <w:rFonts w:ascii="Barlow" w:hAnsi="Barlow"/>
                <w:color w:val="000000"/>
                <w:sz w:val="20"/>
                <w:szCs w:val="20"/>
                <w:lang w:eastAsia="es-MX"/>
              </w:rPr>
              <w:t>18’344,737.72</w:t>
            </w:r>
          </w:p>
        </w:tc>
      </w:tr>
    </w:tbl>
    <w:p w:rsidR="006B01C6" w:rsidRPr="00594FA0" w:rsidRDefault="006B01C6" w:rsidP="00CD3084">
      <w:pPr>
        <w:rPr>
          <w:rFonts w:ascii="Barlow" w:hAnsi="Barlow" w:cs="Arial"/>
        </w:rPr>
      </w:pPr>
    </w:p>
    <w:p w:rsidR="00CD3084" w:rsidRPr="00594FA0" w:rsidRDefault="00CD3084" w:rsidP="00CD3084">
      <w:pPr>
        <w:rPr>
          <w:rFonts w:ascii="Barlow" w:hAnsi="Barlow" w:cs="Arial"/>
        </w:rPr>
      </w:pPr>
    </w:p>
    <w:p w:rsidR="00CD3084" w:rsidRPr="00594FA0" w:rsidRDefault="00CD3084" w:rsidP="00CD3084">
      <w:pPr>
        <w:rPr>
          <w:rFonts w:ascii="Barlow" w:hAnsi="Barlow" w:cs="Arial"/>
        </w:rPr>
      </w:pPr>
      <w:r w:rsidRPr="00594FA0">
        <w:rPr>
          <w:rFonts w:ascii="Barlow" w:hAnsi="Barlow" w:cs="Arial"/>
        </w:rPr>
        <w:t>2.- No contamos con Valores en custodia, ni Instrumentos de Mercado Valores que afecten o modifiquen el balance del ente contable</w:t>
      </w:r>
    </w:p>
    <w:p w:rsidR="00CD3084" w:rsidRPr="00594FA0" w:rsidRDefault="00CD3084" w:rsidP="00CD3084">
      <w:pPr>
        <w:rPr>
          <w:rFonts w:ascii="Barlow" w:hAnsi="Barlow" w:cs="Arial"/>
        </w:rPr>
      </w:pPr>
      <w:r w:rsidRPr="00594FA0">
        <w:rPr>
          <w:rFonts w:ascii="Barlow" w:hAnsi="Barlow" w:cs="Arial"/>
        </w:rPr>
        <w:t xml:space="preserve">3.- No contamos con Contratos de Construcción </w:t>
      </w:r>
    </w:p>
    <w:p w:rsidR="00CD3084" w:rsidRPr="00594FA0" w:rsidRDefault="00CD3084" w:rsidP="00CD3084">
      <w:pPr>
        <w:spacing w:line="240" w:lineRule="auto"/>
        <w:rPr>
          <w:rFonts w:ascii="Barlow" w:hAnsi="Barlow" w:cs="Arial"/>
          <w:sz w:val="20"/>
          <w:szCs w:val="20"/>
        </w:rPr>
      </w:pPr>
      <w:r w:rsidRPr="00594FA0">
        <w:rPr>
          <w:rFonts w:ascii="Barlow" w:hAnsi="Barlow" w:cs="Arial"/>
          <w:sz w:val="20"/>
          <w:szCs w:val="20"/>
        </w:rPr>
        <w:t>Bajo protesta de decir la verdad declaramos que los Estados Financieros y sus notas son razonablemente correctos y responsabilidad del emisor.</w:t>
      </w:r>
    </w:p>
    <w:p w:rsidR="007948B9" w:rsidRPr="00594FA0" w:rsidRDefault="007948B9" w:rsidP="006F3019">
      <w:pPr>
        <w:spacing w:line="240" w:lineRule="auto"/>
        <w:rPr>
          <w:rFonts w:ascii="Barlow" w:hAnsi="Barlow" w:cs="Arial"/>
          <w:b/>
          <w:sz w:val="20"/>
          <w:szCs w:val="20"/>
        </w:rPr>
      </w:pPr>
    </w:p>
    <w:p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1.- Introducción.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 presente información tiene como objetivo proporcionar  a los usuarios, al Congreso y a los ciudadanos. Los aspectos económicos-financieros más relevantes que fueron utilizados para la toma de decisiones en la elaboración de los estados financieros.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 xml:space="preserve">2.- Panorama Económico Financiero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3.- Autorización e Historia</w:t>
      </w:r>
    </w:p>
    <w:p w:rsidR="00290F10" w:rsidRPr="00594FA0" w:rsidRDefault="00290F10" w:rsidP="00290F10">
      <w:pPr>
        <w:pStyle w:val="Ttulo1"/>
        <w:rPr>
          <w:rFonts w:ascii="Barlow" w:hAnsi="Barlow" w:cstheme="minorHAnsi"/>
          <w:sz w:val="20"/>
          <w:szCs w:val="20"/>
        </w:rPr>
      </w:pP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 y tienen como objetivos principales: Fomentar el desarrollo de la actividad artesanal del Estado; constituir un centro expositor de los productos artesanales, organizar a los artesanos en uniones productivas y  promover  e impulsar la comercialización de productos artesanales. El régimen Fiscal bajo el cual se constituyo es Persona Moral sin Fines Lucrativos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-Se presentan declaraciones y pago provisional mensuales de ISR por retenciones de Sueldos </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4.- Estructura Organizacional básica.</w:t>
      </w:r>
    </w:p>
    <w:p w:rsidR="00290F10" w:rsidRPr="00594FA0" w:rsidRDefault="00290F10" w:rsidP="00290F10">
      <w:pPr>
        <w:jc w:val="center"/>
        <w:rPr>
          <w:rFonts w:ascii="Barlow" w:hAnsi="Barlow" w:cstheme="minorHAnsi"/>
          <w:sz w:val="20"/>
          <w:szCs w:val="20"/>
        </w:rPr>
      </w:pPr>
      <w:bookmarkStart w:id="2" w:name="_GoBack"/>
      <w:r w:rsidRPr="00594FA0">
        <w:rPr>
          <w:rFonts w:ascii="Barlow" w:hAnsi="Barlow" w:cstheme="minorHAnsi"/>
          <w:noProof/>
          <w:sz w:val="20"/>
          <w:szCs w:val="20"/>
          <w:lang w:val="es-ES" w:eastAsia="es-ES"/>
        </w:rPr>
        <w:lastRenderedPageBreak/>
        <w:drawing>
          <wp:inline distT="0" distB="0" distL="0" distR="0" wp14:anchorId="576FB24B" wp14:editId="7317DA7C">
            <wp:extent cx="5313609" cy="2076450"/>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5313609" cy="2076450"/>
                    </a:xfrm>
                    <a:prstGeom prst="rect">
                      <a:avLst/>
                    </a:prstGeom>
                    <a:ln>
                      <a:noFill/>
                    </a:ln>
                    <a:extLst>
                      <a:ext uri="{53640926-AAD7-44D8-BBD7-CCE9431645EC}">
                        <a14:shadowObscured xmlns:a14="http://schemas.microsoft.com/office/drawing/2010/main"/>
                      </a:ext>
                    </a:extLst>
                  </pic:spPr>
                </pic:pic>
              </a:graphicData>
            </a:graphic>
          </wp:inline>
        </w:drawing>
      </w:r>
      <w:bookmarkEnd w:id="2"/>
    </w:p>
    <w:p w:rsidR="00290F10" w:rsidRPr="00594FA0" w:rsidRDefault="00290F10" w:rsidP="00290F10">
      <w:pPr>
        <w:jc w:val="both"/>
        <w:rPr>
          <w:rFonts w:ascii="Barlow" w:hAnsi="Barlow" w:cstheme="minorHAnsi"/>
          <w:sz w:val="20"/>
          <w:szCs w:val="20"/>
        </w:rPr>
      </w:pPr>
      <w:r w:rsidRPr="00594FA0">
        <w:rPr>
          <w:rFonts w:ascii="Barlow" w:hAnsi="Barlow" w:cstheme="minorHAnsi"/>
          <w:sz w:val="20"/>
          <w:szCs w:val="20"/>
        </w:rPr>
        <w:t>5.- No aplican los Fideicomisos.</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6.- Las bases para la preparación de los Estados Financieros</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F69F3" w:rsidRPr="00594FA0">
        <w:rPr>
          <w:rFonts w:ascii="Barlow" w:hAnsi="Barlow" w:cstheme="minorHAnsi"/>
          <w:sz w:val="20"/>
          <w:szCs w:val="20"/>
        </w:rPr>
        <w:t xml:space="preserve">ha </w:t>
      </w:r>
      <w:r w:rsidRPr="00594FA0">
        <w:rPr>
          <w:rFonts w:ascii="Barlow" w:hAnsi="Barlow" w:cstheme="minorHAnsi"/>
          <w:sz w:val="20"/>
          <w:szCs w:val="20"/>
        </w:rPr>
        <w:t xml:space="preserve">implementando la normatividad del CONAC apegados a las disposiciones emitidas, aun no con un sistema electrónico que nos proporcione todos los reportes de forma electrónica, sino utilizando </w:t>
      </w:r>
      <w:proofErr w:type="spellStart"/>
      <w:r w:rsidRPr="00594FA0">
        <w:rPr>
          <w:rFonts w:ascii="Barlow" w:hAnsi="Barlow" w:cstheme="minorHAnsi"/>
          <w:sz w:val="20"/>
          <w:szCs w:val="20"/>
        </w:rPr>
        <w:t>contpaqi</w:t>
      </w:r>
      <w:proofErr w:type="spellEnd"/>
      <w:r w:rsidRPr="00594FA0">
        <w:rPr>
          <w:rFonts w:ascii="Barlow" w:hAnsi="Barlow" w:cstheme="minorHAnsi"/>
          <w:sz w:val="20"/>
          <w:szCs w:val="20"/>
        </w:rPr>
        <w:t xml:space="preserve"> y complementándolo con hojas y reportes de Excel. Con la alineación a los PBCG y al Manual de Contabilidad Gubernamental.  </w:t>
      </w:r>
    </w:p>
    <w:p w:rsidR="00290F10" w:rsidRPr="00594FA0" w:rsidRDefault="00290F10" w:rsidP="00290F10">
      <w:pPr>
        <w:pStyle w:val="Ttulo1"/>
        <w:rPr>
          <w:rFonts w:ascii="Barlow" w:hAnsi="Barlow" w:cstheme="minorHAnsi"/>
          <w:sz w:val="20"/>
          <w:szCs w:val="20"/>
        </w:rPr>
      </w:pP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7.- Políticas de Contabilidad Significativas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continuos  y se encuentran valuadas a costos promedios. Los costos a que se valúan los inventarios no exceden su valor en el mercado.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8.-Posición en Moneda Extranjera y Protección por Riesgo Cambiario</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9.- Reporte Analítico del Activo.</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en la ley de ISR.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764D42" w:rsidRPr="00594FA0" w:rsidRDefault="00290F10" w:rsidP="00290F10">
      <w:pPr>
        <w:rPr>
          <w:rFonts w:ascii="Barlow" w:hAnsi="Barlow" w:cstheme="minorHAnsi"/>
          <w:sz w:val="20"/>
          <w:szCs w:val="20"/>
        </w:rPr>
      </w:pPr>
      <w:r w:rsidRPr="00594FA0">
        <w:rPr>
          <w:rFonts w:ascii="Barlow" w:hAnsi="Barlow" w:cstheme="minorHAnsi"/>
          <w:sz w:val="20"/>
          <w:szCs w:val="20"/>
        </w:rPr>
        <w:t>12-Proceso de Mejora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174073" w:rsidRPr="00594FA0">
        <w:rPr>
          <w:rFonts w:ascii="Barlow" w:hAnsi="Barlow" w:cstheme="minorHAnsi"/>
          <w:sz w:val="20"/>
          <w:szCs w:val="20"/>
        </w:rPr>
        <w:t xml:space="preserve">do el comité de control </w:t>
      </w:r>
      <w:r w:rsidRPr="00594FA0">
        <w:rPr>
          <w:rFonts w:ascii="Barlow" w:hAnsi="Barlow" w:cstheme="minorHAnsi"/>
          <w:sz w:val="20"/>
          <w:szCs w:val="20"/>
        </w:rPr>
        <w:t xml:space="preserve"> interno. </w:t>
      </w:r>
    </w:p>
    <w:p w:rsidR="00290F10" w:rsidRPr="00740514" w:rsidRDefault="00290F10" w:rsidP="00290F10">
      <w:pPr>
        <w:rPr>
          <w:rFonts w:cstheme="minorHAnsi"/>
          <w:sz w:val="20"/>
          <w:szCs w:val="20"/>
        </w:rPr>
      </w:pPr>
      <w:r w:rsidRPr="00594FA0">
        <w:rPr>
          <w:rFonts w:ascii="Barlow" w:hAnsi="Barlow" w:cstheme="minorHAnsi"/>
          <w:sz w:val="20"/>
          <w:szCs w:val="20"/>
        </w:rPr>
        <w:t xml:space="preserve">13.- La información presentan razonablemente la información Contable y financiera de la entidad y es responsabilidad del ente emisor. </w:t>
      </w:r>
      <w:r w:rsidR="00136917" w:rsidRPr="00594FA0">
        <w:rPr>
          <w:rFonts w:ascii="Barlow" w:hAnsi="Barlow" w:cstheme="minorHAnsi"/>
          <w:sz w:val="20"/>
          <w:szCs w:val="20"/>
        </w:rPr>
        <w:t>“</w:t>
      </w:r>
      <w:r w:rsidRPr="00594FA0">
        <w:rPr>
          <w:rFonts w:ascii="Barlow" w:hAnsi="Barlow" w:cstheme="minorHAnsi"/>
          <w:sz w:val="20"/>
          <w:szCs w:val="20"/>
        </w:rPr>
        <w:t>Bajo protesta de decir verdad</w:t>
      </w:r>
      <w:r w:rsidR="00136917" w:rsidRPr="00594FA0">
        <w:rPr>
          <w:rFonts w:ascii="Barlow" w:hAnsi="Barlow" w:cstheme="minorHAnsi"/>
          <w:sz w:val="20"/>
          <w:szCs w:val="20"/>
        </w:rPr>
        <w:t xml:space="preserve"> </w:t>
      </w:r>
      <w:r w:rsidRPr="00594FA0">
        <w:rPr>
          <w:rFonts w:ascii="Barlow" w:hAnsi="Barlow" w:cstheme="minorHAnsi"/>
          <w:sz w:val="20"/>
          <w:szCs w:val="20"/>
        </w:rPr>
        <w:t xml:space="preserve"> </w:t>
      </w:r>
      <w:r w:rsidR="00136917" w:rsidRPr="00594FA0">
        <w:rPr>
          <w:rFonts w:ascii="Barlow" w:hAnsi="Barlow" w:cstheme="minorHAnsi"/>
          <w:sz w:val="20"/>
          <w:szCs w:val="20"/>
        </w:rPr>
        <w:t>declaramos que los Estados Financieros y sus notas son razonablemente correctos y son respo</w:t>
      </w:r>
      <w:r w:rsidR="00136917">
        <w:rPr>
          <w:rFonts w:cstheme="minorHAnsi"/>
          <w:sz w:val="20"/>
          <w:szCs w:val="20"/>
        </w:rPr>
        <w:t xml:space="preserve">nsabilidad del emisor”. </w:t>
      </w:r>
    </w:p>
    <w:sectPr w:rsidR="00290F10" w:rsidRPr="0074051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F8B" w:rsidRDefault="00595F8B" w:rsidP="00F335C9">
      <w:pPr>
        <w:spacing w:after="0" w:line="240" w:lineRule="auto"/>
      </w:pPr>
      <w:r>
        <w:separator/>
      </w:r>
    </w:p>
  </w:endnote>
  <w:endnote w:type="continuationSeparator" w:id="0">
    <w:p w:rsidR="00595F8B" w:rsidRDefault="00595F8B"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597" w:rsidRDefault="005175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EndPr/>
    <w:sdtContent>
      <w:p w:rsidR="00517597" w:rsidRDefault="00517597">
        <w:pPr>
          <w:pStyle w:val="Piedepgina"/>
          <w:jc w:val="right"/>
        </w:pPr>
        <w:r>
          <w:fldChar w:fldCharType="begin"/>
        </w:r>
        <w:r>
          <w:instrText>PAGE   \* MERGEFORMAT</w:instrText>
        </w:r>
        <w:r>
          <w:fldChar w:fldCharType="separate"/>
        </w:r>
        <w:r w:rsidR="000E15AD" w:rsidRPr="000E15AD">
          <w:rPr>
            <w:noProof/>
            <w:lang w:val="es-ES"/>
          </w:rPr>
          <w:t>14</w:t>
        </w:r>
        <w:r>
          <w:fldChar w:fldCharType="end"/>
        </w:r>
      </w:p>
    </w:sdtContent>
  </w:sdt>
  <w:p w:rsidR="00517597" w:rsidRDefault="0051759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597" w:rsidRDefault="005175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F8B" w:rsidRDefault="00595F8B" w:rsidP="00F335C9">
      <w:pPr>
        <w:spacing w:after="0" w:line="240" w:lineRule="auto"/>
      </w:pPr>
      <w:r>
        <w:separator/>
      </w:r>
    </w:p>
  </w:footnote>
  <w:footnote w:type="continuationSeparator" w:id="0">
    <w:p w:rsidR="00595F8B" w:rsidRDefault="00595F8B"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597" w:rsidRDefault="005175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597" w:rsidRDefault="0051759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597" w:rsidRDefault="005175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8">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7"/>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699E"/>
    <w:rsid w:val="00007179"/>
    <w:rsid w:val="0001076C"/>
    <w:rsid w:val="0001100C"/>
    <w:rsid w:val="00013FC2"/>
    <w:rsid w:val="00015FC5"/>
    <w:rsid w:val="00021196"/>
    <w:rsid w:val="00024DEF"/>
    <w:rsid w:val="000269CB"/>
    <w:rsid w:val="00027F7A"/>
    <w:rsid w:val="00031FA8"/>
    <w:rsid w:val="000338D2"/>
    <w:rsid w:val="00033C76"/>
    <w:rsid w:val="00033DC0"/>
    <w:rsid w:val="00041934"/>
    <w:rsid w:val="0005115F"/>
    <w:rsid w:val="00054538"/>
    <w:rsid w:val="00054FB1"/>
    <w:rsid w:val="000665DA"/>
    <w:rsid w:val="00067E6D"/>
    <w:rsid w:val="00074BDB"/>
    <w:rsid w:val="00076231"/>
    <w:rsid w:val="000773CA"/>
    <w:rsid w:val="00084D16"/>
    <w:rsid w:val="00090A30"/>
    <w:rsid w:val="00093604"/>
    <w:rsid w:val="00093E9C"/>
    <w:rsid w:val="0009410A"/>
    <w:rsid w:val="000A2D48"/>
    <w:rsid w:val="000A3934"/>
    <w:rsid w:val="000A3E30"/>
    <w:rsid w:val="000A46D5"/>
    <w:rsid w:val="000A654A"/>
    <w:rsid w:val="000B7515"/>
    <w:rsid w:val="000D7B7E"/>
    <w:rsid w:val="000E0584"/>
    <w:rsid w:val="000E15AD"/>
    <w:rsid w:val="000E27EB"/>
    <w:rsid w:val="000F1AC6"/>
    <w:rsid w:val="000F6C12"/>
    <w:rsid w:val="00101069"/>
    <w:rsid w:val="00101C38"/>
    <w:rsid w:val="00103897"/>
    <w:rsid w:val="001109F3"/>
    <w:rsid w:val="001135A5"/>
    <w:rsid w:val="00124A0F"/>
    <w:rsid w:val="00124AC6"/>
    <w:rsid w:val="0012641B"/>
    <w:rsid w:val="001301AF"/>
    <w:rsid w:val="001337EE"/>
    <w:rsid w:val="00136917"/>
    <w:rsid w:val="00146AFE"/>
    <w:rsid w:val="00153E5C"/>
    <w:rsid w:val="00154135"/>
    <w:rsid w:val="0015432F"/>
    <w:rsid w:val="00155450"/>
    <w:rsid w:val="00160C7B"/>
    <w:rsid w:val="00163A32"/>
    <w:rsid w:val="00164066"/>
    <w:rsid w:val="00164201"/>
    <w:rsid w:val="00165F8C"/>
    <w:rsid w:val="001677B9"/>
    <w:rsid w:val="00170AC6"/>
    <w:rsid w:val="00173BDC"/>
    <w:rsid w:val="00174073"/>
    <w:rsid w:val="00174362"/>
    <w:rsid w:val="00174ECC"/>
    <w:rsid w:val="00176BDC"/>
    <w:rsid w:val="001774BD"/>
    <w:rsid w:val="0018388A"/>
    <w:rsid w:val="00193010"/>
    <w:rsid w:val="00194BF6"/>
    <w:rsid w:val="001A1DBB"/>
    <w:rsid w:val="001A6A3A"/>
    <w:rsid w:val="001B11CF"/>
    <w:rsid w:val="001B11D0"/>
    <w:rsid w:val="001B4B27"/>
    <w:rsid w:val="001B7E2A"/>
    <w:rsid w:val="001C55B8"/>
    <w:rsid w:val="001C754A"/>
    <w:rsid w:val="001D0EC5"/>
    <w:rsid w:val="001D1412"/>
    <w:rsid w:val="001D1B28"/>
    <w:rsid w:val="001D3D7A"/>
    <w:rsid w:val="001D3E1B"/>
    <w:rsid w:val="001D4DDF"/>
    <w:rsid w:val="001E0E3B"/>
    <w:rsid w:val="001F69F3"/>
    <w:rsid w:val="0020064A"/>
    <w:rsid w:val="00203086"/>
    <w:rsid w:val="0020437F"/>
    <w:rsid w:val="00204400"/>
    <w:rsid w:val="00204C96"/>
    <w:rsid w:val="00206B74"/>
    <w:rsid w:val="00207A47"/>
    <w:rsid w:val="00220D0F"/>
    <w:rsid w:val="0022644B"/>
    <w:rsid w:val="002277F8"/>
    <w:rsid w:val="002333F6"/>
    <w:rsid w:val="002347A3"/>
    <w:rsid w:val="00237174"/>
    <w:rsid w:val="00243B6A"/>
    <w:rsid w:val="00247C09"/>
    <w:rsid w:val="00250973"/>
    <w:rsid w:val="00253B04"/>
    <w:rsid w:val="002701F5"/>
    <w:rsid w:val="0027572A"/>
    <w:rsid w:val="00281900"/>
    <w:rsid w:val="00281FF8"/>
    <w:rsid w:val="0028261D"/>
    <w:rsid w:val="00287725"/>
    <w:rsid w:val="00290F10"/>
    <w:rsid w:val="00297484"/>
    <w:rsid w:val="00297EDE"/>
    <w:rsid w:val="002A451D"/>
    <w:rsid w:val="002A66C0"/>
    <w:rsid w:val="002B2795"/>
    <w:rsid w:val="002B2DCD"/>
    <w:rsid w:val="002B38BB"/>
    <w:rsid w:val="002B4104"/>
    <w:rsid w:val="002B4700"/>
    <w:rsid w:val="002B62A1"/>
    <w:rsid w:val="002C0F95"/>
    <w:rsid w:val="002C12E1"/>
    <w:rsid w:val="002C2E70"/>
    <w:rsid w:val="002C4221"/>
    <w:rsid w:val="002C58EF"/>
    <w:rsid w:val="002D7F6D"/>
    <w:rsid w:val="002E1F79"/>
    <w:rsid w:val="002E3D73"/>
    <w:rsid w:val="002E4A7C"/>
    <w:rsid w:val="002E4E4E"/>
    <w:rsid w:val="002E69A4"/>
    <w:rsid w:val="002F39EB"/>
    <w:rsid w:val="002F44DD"/>
    <w:rsid w:val="002F6467"/>
    <w:rsid w:val="003025EA"/>
    <w:rsid w:val="00303B2B"/>
    <w:rsid w:val="003058CF"/>
    <w:rsid w:val="003123E0"/>
    <w:rsid w:val="003129FF"/>
    <w:rsid w:val="00312ACA"/>
    <w:rsid w:val="00320F36"/>
    <w:rsid w:val="003255F2"/>
    <w:rsid w:val="0033386B"/>
    <w:rsid w:val="00333A55"/>
    <w:rsid w:val="00333F5E"/>
    <w:rsid w:val="00334C51"/>
    <w:rsid w:val="00341636"/>
    <w:rsid w:val="003416E7"/>
    <w:rsid w:val="00351473"/>
    <w:rsid w:val="00364C50"/>
    <w:rsid w:val="00364EC4"/>
    <w:rsid w:val="003666A1"/>
    <w:rsid w:val="00367A69"/>
    <w:rsid w:val="0038330E"/>
    <w:rsid w:val="00387D88"/>
    <w:rsid w:val="00390C7F"/>
    <w:rsid w:val="00392947"/>
    <w:rsid w:val="003935B9"/>
    <w:rsid w:val="003A017D"/>
    <w:rsid w:val="003A0758"/>
    <w:rsid w:val="003A38C2"/>
    <w:rsid w:val="003B6BC8"/>
    <w:rsid w:val="003B6E26"/>
    <w:rsid w:val="003B7EA3"/>
    <w:rsid w:val="003C15FF"/>
    <w:rsid w:val="003C2EFE"/>
    <w:rsid w:val="003D33F2"/>
    <w:rsid w:val="003D3CB1"/>
    <w:rsid w:val="003E2DC9"/>
    <w:rsid w:val="003E5BEC"/>
    <w:rsid w:val="003E6F28"/>
    <w:rsid w:val="003F3CD9"/>
    <w:rsid w:val="003F70C8"/>
    <w:rsid w:val="00400FCB"/>
    <w:rsid w:val="00401F85"/>
    <w:rsid w:val="00411340"/>
    <w:rsid w:val="004125DE"/>
    <w:rsid w:val="00415679"/>
    <w:rsid w:val="004212F9"/>
    <w:rsid w:val="00424073"/>
    <w:rsid w:val="00435397"/>
    <w:rsid w:val="00441DB1"/>
    <w:rsid w:val="004429BC"/>
    <w:rsid w:val="00445409"/>
    <w:rsid w:val="004553E0"/>
    <w:rsid w:val="004561F8"/>
    <w:rsid w:val="00456D82"/>
    <w:rsid w:val="00460DAA"/>
    <w:rsid w:val="00462FAD"/>
    <w:rsid w:val="004642CF"/>
    <w:rsid w:val="00466CF9"/>
    <w:rsid w:val="00467B7E"/>
    <w:rsid w:val="00472502"/>
    <w:rsid w:val="00472901"/>
    <w:rsid w:val="00477B74"/>
    <w:rsid w:val="00481DA8"/>
    <w:rsid w:val="00484EA0"/>
    <w:rsid w:val="00487F9D"/>
    <w:rsid w:val="00490CE0"/>
    <w:rsid w:val="004A20E4"/>
    <w:rsid w:val="004A5590"/>
    <w:rsid w:val="004A64B6"/>
    <w:rsid w:val="004A79C0"/>
    <w:rsid w:val="004B2334"/>
    <w:rsid w:val="004C2559"/>
    <w:rsid w:val="004C4B7B"/>
    <w:rsid w:val="004C6040"/>
    <w:rsid w:val="004D1C89"/>
    <w:rsid w:val="004D2FBD"/>
    <w:rsid w:val="004D75E1"/>
    <w:rsid w:val="004D7B3D"/>
    <w:rsid w:val="004E4658"/>
    <w:rsid w:val="004E51A5"/>
    <w:rsid w:val="004F2C0B"/>
    <w:rsid w:val="004F6BAE"/>
    <w:rsid w:val="00502226"/>
    <w:rsid w:val="005034E7"/>
    <w:rsid w:val="00516082"/>
    <w:rsid w:val="00517597"/>
    <w:rsid w:val="00517D51"/>
    <w:rsid w:val="005207A7"/>
    <w:rsid w:val="005215C6"/>
    <w:rsid w:val="00525776"/>
    <w:rsid w:val="00536486"/>
    <w:rsid w:val="0054191D"/>
    <w:rsid w:val="00544C8B"/>
    <w:rsid w:val="005471DA"/>
    <w:rsid w:val="00551B8C"/>
    <w:rsid w:val="00557128"/>
    <w:rsid w:val="00557E41"/>
    <w:rsid w:val="005605AF"/>
    <w:rsid w:val="005620D4"/>
    <w:rsid w:val="005668DB"/>
    <w:rsid w:val="00567BD6"/>
    <w:rsid w:val="005703C0"/>
    <w:rsid w:val="00570DDD"/>
    <w:rsid w:val="00574C16"/>
    <w:rsid w:val="00574C49"/>
    <w:rsid w:val="00576177"/>
    <w:rsid w:val="005813AC"/>
    <w:rsid w:val="005817E1"/>
    <w:rsid w:val="00583BA3"/>
    <w:rsid w:val="00594617"/>
    <w:rsid w:val="00594FA0"/>
    <w:rsid w:val="00595F8B"/>
    <w:rsid w:val="00597DCF"/>
    <w:rsid w:val="005A29C4"/>
    <w:rsid w:val="005A3445"/>
    <w:rsid w:val="005A5FBB"/>
    <w:rsid w:val="005B0408"/>
    <w:rsid w:val="005B3642"/>
    <w:rsid w:val="005B4DAF"/>
    <w:rsid w:val="005C35DC"/>
    <w:rsid w:val="005C6FDF"/>
    <w:rsid w:val="005C7B39"/>
    <w:rsid w:val="005C7CFF"/>
    <w:rsid w:val="005D0FE0"/>
    <w:rsid w:val="005D320E"/>
    <w:rsid w:val="005D50A5"/>
    <w:rsid w:val="005D71BE"/>
    <w:rsid w:val="005E1A0C"/>
    <w:rsid w:val="005E6F68"/>
    <w:rsid w:val="005F077D"/>
    <w:rsid w:val="005F23C7"/>
    <w:rsid w:val="006024F0"/>
    <w:rsid w:val="0060585F"/>
    <w:rsid w:val="006148C4"/>
    <w:rsid w:val="00620DDA"/>
    <w:rsid w:val="00624B73"/>
    <w:rsid w:val="00626DFB"/>
    <w:rsid w:val="00634709"/>
    <w:rsid w:val="006646FF"/>
    <w:rsid w:val="0066478E"/>
    <w:rsid w:val="00671087"/>
    <w:rsid w:val="00672FAE"/>
    <w:rsid w:val="0067300E"/>
    <w:rsid w:val="00677DDD"/>
    <w:rsid w:val="00680BA0"/>
    <w:rsid w:val="00684F53"/>
    <w:rsid w:val="00685F8B"/>
    <w:rsid w:val="00692E16"/>
    <w:rsid w:val="006939C1"/>
    <w:rsid w:val="006A3FE1"/>
    <w:rsid w:val="006A4F61"/>
    <w:rsid w:val="006B01C6"/>
    <w:rsid w:val="006B0344"/>
    <w:rsid w:val="006C1610"/>
    <w:rsid w:val="006C2500"/>
    <w:rsid w:val="006D1BF2"/>
    <w:rsid w:val="006D2C8E"/>
    <w:rsid w:val="006D32CB"/>
    <w:rsid w:val="006E54BF"/>
    <w:rsid w:val="006F0BF0"/>
    <w:rsid w:val="006F280C"/>
    <w:rsid w:val="006F2C5D"/>
    <w:rsid w:val="006F3019"/>
    <w:rsid w:val="006F6E32"/>
    <w:rsid w:val="006F76C1"/>
    <w:rsid w:val="00701EB7"/>
    <w:rsid w:val="00716336"/>
    <w:rsid w:val="00716BB3"/>
    <w:rsid w:val="00716F83"/>
    <w:rsid w:val="0072223D"/>
    <w:rsid w:val="007303AA"/>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6017D"/>
    <w:rsid w:val="00760345"/>
    <w:rsid w:val="0076196E"/>
    <w:rsid w:val="00762743"/>
    <w:rsid w:val="00764D42"/>
    <w:rsid w:val="00765344"/>
    <w:rsid w:val="00773492"/>
    <w:rsid w:val="00781F0F"/>
    <w:rsid w:val="00782497"/>
    <w:rsid w:val="00786C62"/>
    <w:rsid w:val="00791A07"/>
    <w:rsid w:val="007948B9"/>
    <w:rsid w:val="0079637A"/>
    <w:rsid w:val="00796C10"/>
    <w:rsid w:val="00797ED8"/>
    <w:rsid w:val="007A2016"/>
    <w:rsid w:val="007A2387"/>
    <w:rsid w:val="007B5CD8"/>
    <w:rsid w:val="007B7B9F"/>
    <w:rsid w:val="007C67BE"/>
    <w:rsid w:val="007D57F5"/>
    <w:rsid w:val="007F09BA"/>
    <w:rsid w:val="007F2CF1"/>
    <w:rsid w:val="00802B1A"/>
    <w:rsid w:val="00803FA0"/>
    <w:rsid w:val="00817860"/>
    <w:rsid w:val="00823B0E"/>
    <w:rsid w:val="0083150A"/>
    <w:rsid w:val="00832E65"/>
    <w:rsid w:val="00833461"/>
    <w:rsid w:val="00834C22"/>
    <w:rsid w:val="0083759E"/>
    <w:rsid w:val="008437A2"/>
    <w:rsid w:val="00856B7D"/>
    <w:rsid w:val="008573C8"/>
    <w:rsid w:val="0085765E"/>
    <w:rsid w:val="00861FFA"/>
    <w:rsid w:val="00863A13"/>
    <w:rsid w:val="00867D4A"/>
    <w:rsid w:val="008715E0"/>
    <w:rsid w:val="008769EC"/>
    <w:rsid w:val="008841B3"/>
    <w:rsid w:val="00891D6D"/>
    <w:rsid w:val="00894C52"/>
    <w:rsid w:val="00895726"/>
    <w:rsid w:val="00895CBE"/>
    <w:rsid w:val="008B42E6"/>
    <w:rsid w:val="008C0620"/>
    <w:rsid w:val="008C1464"/>
    <w:rsid w:val="008C7FAB"/>
    <w:rsid w:val="008D620A"/>
    <w:rsid w:val="008E747C"/>
    <w:rsid w:val="008F49D3"/>
    <w:rsid w:val="008F6E2D"/>
    <w:rsid w:val="00902DB5"/>
    <w:rsid w:val="0090451D"/>
    <w:rsid w:val="00904C8A"/>
    <w:rsid w:val="00912839"/>
    <w:rsid w:val="00915AD7"/>
    <w:rsid w:val="009249B4"/>
    <w:rsid w:val="00927F4E"/>
    <w:rsid w:val="00934B07"/>
    <w:rsid w:val="009445F4"/>
    <w:rsid w:val="0094488F"/>
    <w:rsid w:val="00945C03"/>
    <w:rsid w:val="00952813"/>
    <w:rsid w:val="0095415D"/>
    <w:rsid w:val="00957832"/>
    <w:rsid w:val="00962AA4"/>
    <w:rsid w:val="009679A2"/>
    <w:rsid w:val="00970FC5"/>
    <w:rsid w:val="009762BB"/>
    <w:rsid w:val="00976FF0"/>
    <w:rsid w:val="009808CC"/>
    <w:rsid w:val="00983ACB"/>
    <w:rsid w:val="00993902"/>
    <w:rsid w:val="00993907"/>
    <w:rsid w:val="00995C34"/>
    <w:rsid w:val="009964E5"/>
    <w:rsid w:val="009A6202"/>
    <w:rsid w:val="009A63F4"/>
    <w:rsid w:val="009B55F5"/>
    <w:rsid w:val="009C0550"/>
    <w:rsid w:val="009C5BA5"/>
    <w:rsid w:val="009C7676"/>
    <w:rsid w:val="009D1006"/>
    <w:rsid w:val="009D3906"/>
    <w:rsid w:val="009E1B9F"/>
    <w:rsid w:val="009E210A"/>
    <w:rsid w:val="009E335A"/>
    <w:rsid w:val="009E6DF2"/>
    <w:rsid w:val="009F0748"/>
    <w:rsid w:val="009F251D"/>
    <w:rsid w:val="00A266BD"/>
    <w:rsid w:val="00A32BA8"/>
    <w:rsid w:val="00A350B4"/>
    <w:rsid w:val="00A36FA7"/>
    <w:rsid w:val="00A55E02"/>
    <w:rsid w:val="00A567BD"/>
    <w:rsid w:val="00A627C7"/>
    <w:rsid w:val="00A640A3"/>
    <w:rsid w:val="00A65ED4"/>
    <w:rsid w:val="00A825C5"/>
    <w:rsid w:val="00A92B54"/>
    <w:rsid w:val="00A93EE7"/>
    <w:rsid w:val="00A949FF"/>
    <w:rsid w:val="00A94CB8"/>
    <w:rsid w:val="00AA0D24"/>
    <w:rsid w:val="00AA49C5"/>
    <w:rsid w:val="00AA6373"/>
    <w:rsid w:val="00AB5D64"/>
    <w:rsid w:val="00AB7526"/>
    <w:rsid w:val="00AC31C0"/>
    <w:rsid w:val="00AC6127"/>
    <w:rsid w:val="00AD75AC"/>
    <w:rsid w:val="00AD7C91"/>
    <w:rsid w:val="00AE5A19"/>
    <w:rsid w:val="00AE5E6B"/>
    <w:rsid w:val="00AF1C53"/>
    <w:rsid w:val="00AF2B65"/>
    <w:rsid w:val="00B0031D"/>
    <w:rsid w:val="00B0108A"/>
    <w:rsid w:val="00B04EEC"/>
    <w:rsid w:val="00B17324"/>
    <w:rsid w:val="00B215AA"/>
    <w:rsid w:val="00B312CB"/>
    <w:rsid w:val="00B313B9"/>
    <w:rsid w:val="00B32EB2"/>
    <w:rsid w:val="00B33803"/>
    <w:rsid w:val="00B3520A"/>
    <w:rsid w:val="00B355B1"/>
    <w:rsid w:val="00B52016"/>
    <w:rsid w:val="00B55684"/>
    <w:rsid w:val="00B56042"/>
    <w:rsid w:val="00B718D3"/>
    <w:rsid w:val="00B71E1A"/>
    <w:rsid w:val="00B7471D"/>
    <w:rsid w:val="00B847B0"/>
    <w:rsid w:val="00B93BBD"/>
    <w:rsid w:val="00B93EDF"/>
    <w:rsid w:val="00BA029E"/>
    <w:rsid w:val="00BA4302"/>
    <w:rsid w:val="00BA5FF9"/>
    <w:rsid w:val="00BB4E6E"/>
    <w:rsid w:val="00BC1081"/>
    <w:rsid w:val="00BC54C8"/>
    <w:rsid w:val="00BC6DD3"/>
    <w:rsid w:val="00BD387D"/>
    <w:rsid w:val="00BE2AB2"/>
    <w:rsid w:val="00BE7557"/>
    <w:rsid w:val="00BF1CAE"/>
    <w:rsid w:val="00BF6CA1"/>
    <w:rsid w:val="00BF6CAF"/>
    <w:rsid w:val="00C0266F"/>
    <w:rsid w:val="00C03E71"/>
    <w:rsid w:val="00C0701F"/>
    <w:rsid w:val="00C07CE0"/>
    <w:rsid w:val="00C10559"/>
    <w:rsid w:val="00C12C37"/>
    <w:rsid w:val="00C1441B"/>
    <w:rsid w:val="00C308C0"/>
    <w:rsid w:val="00C31A27"/>
    <w:rsid w:val="00C32384"/>
    <w:rsid w:val="00C33A03"/>
    <w:rsid w:val="00C34295"/>
    <w:rsid w:val="00C350F1"/>
    <w:rsid w:val="00C37B8A"/>
    <w:rsid w:val="00C45BD3"/>
    <w:rsid w:val="00C54CF3"/>
    <w:rsid w:val="00C64E92"/>
    <w:rsid w:val="00C80BA6"/>
    <w:rsid w:val="00C81938"/>
    <w:rsid w:val="00C83D91"/>
    <w:rsid w:val="00C930FF"/>
    <w:rsid w:val="00C97A0A"/>
    <w:rsid w:val="00CA0A18"/>
    <w:rsid w:val="00CA1F89"/>
    <w:rsid w:val="00CB3A4D"/>
    <w:rsid w:val="00CC660A"/>
    <w:rsid w:val="00CC7F6D"/>
    <w:rsid w:val="00CD005B"/>
    <w:rsid w:val="00CD3084"/>
    <w:rsid w:val="00CD3352"/>
    <w:rsid w:val="00CD74CE"/>
    <w:rsid w:val="00CE1F63"/>
    <w:rsid w:val="00CE25DB"/>
    <w:rsid w:val="00CE3466"/>
    <w:rsid w:val="00CE5576"/>
    <w:rsid w:val="00CF205B"/>
    <w:rsid w:val="00CF271C"/>
    <w:rsid w:val="00CF5C9C"/>
    <w:rsid w:val="00D125B9"/>
    <w:rsid w:val="00D160B5"/>
    <w:rsid w:val="00D17795"/>
    <w:rsid w:val="00D20DFD"/>
    <w:rsid w:val="00D21856"/>
    <w:rsid w:val="00D220D5"/>
    <w:rsid w:val="00D26A76"/>
    <w:rsid w:val="00D32F74"/>
    <w:rsid w:val="00D33437"/>
    <w:rsid w:val="00D40C8E"/>
    <w:rsid w:val="00D436BF"/>
    <w:rsid w:val="00D52158"/>
    <w:rsid w:val="00D54AE3"/>
    <w:rsid w:val="00D6012B"/>
    <w:rsid w:val="00D67004"/>
    <w:rsid w:val="00D71D00"/>
    <w:rsid w:val="00D71E13"/>
    <w:rsid w:val="00D720CC"/>
    <w:rsid w:val="00D7603F"/>
    <w:rsid w:val="00D801B3"/>
    <w:rsid w:val="00D83798"/>
    <w:rsid w:val="00D84D38"/>
    <w:rsid w:val="00D9026A"/>
    <w:rsid w:val="00D903B0"/>
    <w:rsid w:val="00D915F6"/>
    <w:rsid w:val="00D94903"/>
    <w:rsid w:val="00D957B6"/>
    <w:rsid w:val="00DB0B0B"/>
    <w:rsid w:val="00DB4701"/>
    <w:rsid w:val="00DB56F9"/>
    <w:rsid w:val="00DB6E46"/>
    <w:rsid w:val="00DC1CE2"/>
    <w:rsid w:val="00DC364E"/>
    <w:rsid w:val="00DD0C53"/>
    <w:rsid w:val="00DD2808"/>
    <w:rsid w:val="00DD3A55"/>
    <w:rsid w:val="00DD45A3"/>
    <w:rsid w:val="00DD6F1C"/>
    <w:rsid w:val="00DE1544"/>
    <w:rsid w:val="00DE2532"/>
    <w:rsid w:val="00DE26AF"/>
    <w:rsid w:val="00DE4EF5"/>
    <w:rsid w:val="00DF19FA"/>
    <w:rsid w:val="00DF394C"/>
    <w:rsid w:val="00DF5F13"/>
    <w:rsid w:val="00E0424A"/>
    <w:rsid w:val="00E04E79"/>
    <w:rsid w:val="00E14C5A"/>
    <w:rsid w:val="00E14EDB"/>
    <w:rsid w:val="00E154A1"/>
    <w:rsid w:val="00E15667"/>
    <w:rsid w:val="00E15DA0"/>
    <w:rsid w:val="00E15E7C"/>
    <w:rsid w:val="00E16D86"/>
    <w:rsid w:val="00E20153"/>
    <w:rsid w:val="00E24488"/>
    <w:rsid w:val="00E27125"/>
    <w:rsid w:val="00E3391D"/>
    <w:rsid w:val="00E34D29"/>
    <w:rsid w:val="00E356F6"/>
    <w:rsid w:val="00E44E04"/>
    <w:rsid w:val="00E46116"/>
    <w:rsid w:val="00E53664"/>
    <w:rsid w:val="00E557B2"/>
    <w:rsid w:val="00E61AFB"/>
    <w:rsid w:val="00E70BF7"/>
    <w:rsid w:val="00E70F70"/>
    <w:rsid w:val="00E755B2"/>
    <w:rsid w:val="00E77971"/>
    <w:rsid w:val="00E77ED6"/>
    <w:rsid w:val="00E852A8"/>
    <w:rsid w:val="00E95063"/>
    <w:rsid w:val="00E96C16"/>
    <w:rsid w:val="00EA1CCF"/>
    <w:rsid w:val="00EB4C23"/>
    <w:rsid w:val="00EB59A3"/>
    <w:rsid w:val="00EC7948"/>
    <w:rsid w:val="00ED03A0"/>
    <w:rsid w:val="00ED2A56"/>
    <w:rsid w:val="00ED2E37"/>
    <w:rsid w:val="00EE2200"/>
    <w:rsid w:val="00EE32F3"/>
    <w:rsid w:val="00EF0557"/>
    <w:rsid w:val="00EF0E2A"/>
    <w:rsid w:val="00EF3DBE"/>
    <w:rsid w:val="00EF7C4E"/>
    <w:rsid w:val="00F12319"/>
    <w:rsid w:val="00F13AEC"/>
    <w:rsid w:val="00F140E7"/>
    <w:rsid w:val="00F14598"/>
    <w:rsid w:val="00F164E0"/>
    <w:rsid w:val="00F257B7"/>
    <w:rsid w:val="00F25ED4"/>
    <w:rsid w:val="00F26301"/>
    <w:rsid w:val="00F335A8"/>
    <w:rsid w:val="00F335C9"/>
    <w:rsid w:val="00F376ED"/>
    <w:rsid w:val="00F45DF5"/>
    <w:rsid w:val="00F47C2A"/>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C53F8"/>
    <w:rsid w:val="00FD0898"/>
    <w:rsid w:val="00FD3ADA"/>
    <w:rsid w:val="00FE30B5"/>
    <w:rsid w:val="00FE4246"/>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E52DA-9D09-4BF0-B18C-712C6A05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14</Pages>
  <Words>2178</Words>
  <Characters>11980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25</cp:revision>
  <cp:lastPrinted>2018-12-04T16:01:00Z</cp:lastPrinted>
  <dcterms:created xsi:type="dcterms:W3CDTF">2019-08-07T19:51:00Z</dcterms:created>
  <dcterms:modified xsi:type="dcterms:W3CDTF">2019-11-08T17:15:00Z</dcterms:modified>
</cp:coreProperties>
</file>