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902" w:rsidRPr="007948B9" w:rsidRDefault="00D7603F" w:rsidP="006F3019">
      <w:pPr>
        <w:spacing w:line="240" w:lineRule="auto"/>
        <w:jc w:val="center"/>
        <w:rPr>
          <w:rFonts w:ascii="Calibri" w:eastAsia="Times New Roman" w:hAnsi="Calibri" w:cs="Arial"/>
          <w:b/>
          <w:sz w:val="20"/>
          <w:szCs w:val="20"/>
          <w:lang w:eastAsia="es-MX"/>
        </w:rPr>
      </w:pPr>
      <w:r w:rsidRPr="007948B9">
        <w:rPr>
          <w:rFonts w:ascii="Calibri" w:eastAsia="Times New Roman" w:hAnsi="Calibri" w:cs="Arial"/>
          <w:b/>
          <w:sz w:val="20"/>
          <w:szCs w:val="20"/>
          <w:lang w:eastAsia="es-MX"/>
        </w:rPr>
        <w:t>C</w:t>
      </w:r>
      <w:r w:rsidR="006F3019" w:rsidRPr="007948B9">
        <w:rPr>
          <w:rFonts w:ascii="Calibri" w:eastAsia="Times New Roman" w:hAnsi="Calibri" w:cs="Arial"/>
          <w:b/>
          <w:sz w:val="20"/>
          <w:szCs w:val="20"/>
          <w:lang w:eastAsia="es-MX"/>
        </w:rPr>
        <w:t>uenta Pública</w:t>
      </w:r>
      <w:r w:rsidR="00626DFB" w:rsidRPr="007948B9">
        <w:rPr>
          <w:rFonts w:ascii="Calibri" w:eastAsia="Times New Roman" w:hAnsi="Calibri" w:cs="Arial"/>
          <w:b/>
          <w:sz w:val="20"/>
          <w:szCs w:val="20"/>
          <w:lang w:eastAsia="es-MX"/>
        </w:rPr>
        <w:t xml:space="preserve"> 201</w:t>
      </w:r>
      <w:r w:rsidR="00445409">
        <w:rPr>
          <w:rFonts w:ascii="Calibri" w:eastAsia="Times New Roman" w:hAnsi="Calibri" w:cs="Arial"/>
          <w:b/>
          <w:sz w:val="20"/>
          <w:szCs w:val="20"/>
          <w:lang w:eastAsia="es-MX"/>
        </w:rPr>
        <w:t>9</w:t>
      </w:r>
    </w:p>
    <w:p w:rsidR="006F3019" w:rsidRPr="00594FA0" w:rsidRDefault="006F0BF0" w:rsidP="006F3019">
      <w:pPr>
        <w:spacing w:line="240" w:lineRule="auto"/>
        <w:jc w:val="center"/>
        <w:rPr>
          <w:rFonts w:ascii="Barlow" w:eastAsia="Times New Roman" w:hAnsi="Barlow" w:cs="Arial"/>
          <w:b/>
          <w:sz w:val="20"/>
          <w:szCs w:val="20"/>
          <w:lang w:eastAsia="es-MX"/>
        </w:rPr>
      </w:pPr>
      <w:r w:rsidRPr="00594FA0">
        <w:rPr>
          <w:rFonts w:ascii="Barlow" w:eastAsia="Times New Roman" w:hAnsi="Barlow" w:cs="Arial"/>
          <w:b/>
          <w:sz w:val="20"/>
          <w:szCs w:val="20"/>
          <w:lang w:eastAsia="es-MX"/>
        </w:rPr>
        <w:t>Notas a los Estados Financieros</w:t>
      </w:r>
    </w:p>
    <w:p w:rsidR="00EE32F3" w:rsidRPr="00594FA0" w:rsidRDefault="00A825C5" w:rsidP="00EE32F3">
      <w:pPr>
        <w:spacing w:line="240" w:lineRule="auto"/>
        <w:jc w:val="center"/>
        <w:rPr>
          <w:rFonts w:ascii="Barlow" w:eastAsia="Times New Roman" w:hAnsi="Barlow" w:cs="Arial"/>
          <w:b/>
          <w:sz w:val="20"/>
          <w:szCs w:val="20"/>
          <w:lang w:eastAsia="es-MX"/>
        </w:rPr>
      </w:pPr>
      <w:proofErr w:type="gramStart"/>
      <w:r>
        <w:rPr>
          <w:rFonts w:ascii="Barlow" w:eastAsia="Times New Roman" w:hAnsi="Barlow" w:cs="Arial"/>
          <w:b/>
          <w:sz w:val="20"/>
          <w:szCs w:val="20"/>
          <w:lang w:eastAsia="es-MX"/>
        </w:rPr>
        <w:t>a</w:t>
      </w:r>
      <w:r w:rsidR="00915AD7" w:rsidRPr="00594FA0">
        <w:rPr>
          <w:rFonts w:ascii="Barlow" w:eastAsia="Times New Roman" w:hAnsi="Barlow" w:cs="Arial"/>
          <w:b/>
          <w:sz w:val="20"/>
          <w:szCs w:val="20"/>
          <w:lang w:eastAsia="es-MX"/>
        </w:rPr>
        <w:t>l</w:t>
      </w:r>
      <w:proofErr w:type="gramEnd"/>
      <w:r w:rsidR="00915AD7" w:rsidRPr="00594FA0">
        <w:rPr>
          <w:rFonts w:ascii="Barlow" w:eastAsia="Times New Roman" w:hAnsi="Barlow" w:cs="Arial"/>
          <w:b/>
          <w:sz w:val="20"/>
          <w:szCs w:val="20"/>
          <w:lang w:eastAsia="es-MX"/>
        </w:rPr>
        <w:t xml:space="preserve"> </w:t>
      </w:r>
      <w:r w:rsidR="00472901" w:rsidRPr="00594FA0">
        <w:rPr>
          <w:rFonts w:ascii="Barlow" w:eastAsia="Times New Roman" w:hAnsi="Barlow" w:cs="Arial"/>
          <w:b/>
          <w:sz w:val="20"/>
          <w:szCs w:val="20"/>
          <w:lang w:eastAsia="es-MX"/>
        </w:rPr>
        <w:t xml:space="preserve"> </w:t>
      </w:r>
      <w:r w:rsidR="00CE3466" w:rsidRPr="00594FA0">
        <w:rPr>
          <w:rFonts w:ascii="Barlow" w:eastAsia="Times New Roman" w:hAnsi="Barlow" w:cs="Arial"/>
          <w:b/>
          <w:sz w:val="20"/>
          <w:szCs w:val="20"/>
          <w:lang w:eastAsia="es-MX"/>
        </w:rPr>
        <w:t>3</w:t>
      </w:r>
      <w:r w:rsidR="009B55F5">
        <w:rPr>
          <w:rFonts w:ascii="Barlow" w:eastAsia="Times New Roman" w:hAnsi="Barlow" w:cs="Arial"/>
          <w:b/>
          <w:sz w:val="20"/>
          <w:szCs w:val="20"/>
          <w:lang w:eastAsia="es-MX"/>
        </w:rPr>
        <w:t>0</w:t>
      </w:r>
      <w:r w:rsidR="00E44E04" w:rsidRPr="00594FA0">
        <w:rPr>
          <w:rFonts w:ascii="Barlow" w:eastAsia="Times New Roman" w:hAnsi="Barlow" w:cs="Arial"/>
          <w:b/>
          <w:sz w:val="20"/>
          <w:szCs w:val="20"/>
          <w:lang w:eastAsia="es-MX"/>
        </w:rPr>
        <w:t xml:space="preserve"> </w:t>
      </w:r>
      <w:r w:rsidR="00915AD7" w:rsidRPr="00594FA0">
        <w:rPr>
          <w:rFonts w:ascii="Barlow" w:eastAsia="Times New Roman" w:hAnsi="Barlow" w:cs="Arial"/>
          <w:b/>
          <w:sz w:val="20"/>
          <w:szCs w:val="20"/>
          <w:lang w:eastAsia="es-MX"/>
        </w:rPr>
        <w:t xml:space="preserve"> de</w:t>
      </w:r>
      <w:r w:rsidR="00EE32F3" w:rsidRPr="00594FA0">
        <w:rPr>
          <w:rFonts w:ascii="Barlow" w:eastAsia="Times New Roman" w:hAnsi="Barlow" w:cs="Arial"/>
          <w:b/>
          <w:sz w:val="20"/>
          <w:szCs w:val="20"/>
          <w:lang w:eastAsia="es-MX"/>
        </w:rPr>
        <w:t xml:space="preserve"> </w:t>
      </w:r>
      <w:r w:rsidR="009B55F5">
        <w:rPr>
          <w:rFonts w:ascii="Barlow" w:eastAsia="Times New Roman" w:hAnsi="Barlow" w:cs="Arial"/>
          <w:b/>
          <w:sz w:val="20"/>
          <w:szCs w:val="20"/>
          <w:lang w:eastAsia="es-MX"/>
        </w:rPr>
        <w:t>Septiembre</w:t>
      </w:r>
      <w:r w:rsidR="00160C7B" w:rsidRPr="00594FA0">
        <w:rPr>
          <w:rFonts w:ascii="Barlow" w:eastAsia="Times New Roman" w:hAnsi="Barlow" w:cs="Arial"/>
          <w:b/>
          <w:sz w:val="20"/>
          <w:szCs w:val="20"/>
          <w:lang w:eastAsia="es-MX"/>
        </w:rPr>
        <w:t xml:space="preserve"> </w:t>
      </w:r>
      <w:r w:rsidR="00E3391D" w:rsidRPr="00594FA0">
        <w:rPr>
          <w:rFonts w:ascii="Barlow" w:eastAsia="Times New Roman" w:hAnsi="Barlow" w:cs="Arial"/>
          <w:b/>
          <w:sz w:val="20"/>
          <w:szCs w:val="20"/>
          <w:lang w:eastAsia="es-MX"/>
        </w:rPr>
        <w:t xml:space="preserve"> </w:t>
      </w:r>
      <w:r w:rsidR="004553E0" w:rsidRPr="00594FA0">
        <w:rPr>
          <w:rFonts w:ascii="Barlow" w:eastAsia="Times New Roman" w:hAnsi="Barlow" w:cs="Arial"/>
          <w:b/>
          <w:sz w:val="20"/>
          <w:szCs w:val="20"/>
          <w:lang w:eastAsia="es-MX"/>
        </w:rPr>
        <w:t>201</w:t>
      </w:r>
      <w:r w:rsidR="00C07CE0" w:rsidRPr="00594FA0">
        <w:rPr>
          <w:rFonts w:ascii="Barlow" w:eastAsia="Times New Roman" w:hAnsi="Barlow" w:cs="Arial"/>
          <w:b/>
          <w:sz w:val="20"/>
          <w:szCs w:val="20"/>
          <w:lang w:eastAsia="es-MX"/>
        </w:rPr>
        <w:t>9</w:t>
      </w:r>
    </w:p>
    <w:p w:rsidR="006F3019" w:rsidRPr="00594FA0" w:rsidRDefault="007948B9" w:rsidP="006F3019">
      <w:pPr>
        <w:spacing w:line="240" w:lineRule="auto"/>
        <w:rPr>
          <w:rFonts w:ascii="Barlow" w:hAnsi="Barlow" w:cs="Arial"/>
          <w:b/>
          <w:sz w:val="20"/>
          <w:szCs w:val="20"/>
        </w:rPr>
      </w:pPr>
      <w:r w:rsidRPr="00594FA0">
        <w:rPr>
          <w:rFonts w:ascii="Barlow" w:hAnsi="Barlow" w:cs="Calibri"/>
          <w:b/>
          <w:bCs/>
          <w:sz w:val="20"/>
          <w:szCs w:val="20"/>
        </w:rPr>
        <w:t>E</w:t>
      </w:r>
      <w:r w:rsidRPr="00594FA0">
        <w:rPr>
          <w:rFonts w:ascii="Barlow" w:hAnsi="Barlow" w:cs="Calibri"/>
          <w:b/>
          <w:bCs/>
          <w:spacing w:val="-1"/>
          <w:sz w:val="20"/>
          <w:szCs w:val="20"/>
        </w:rPr>
        <w:t>n</w:t>
      </w:r>
      <w:r w:rsidRPr="00594FA0">
        <w:rPr>
          <w:rFonts w:ascii="Barlow" w:hAnsi="Barlow" w:cs="Calibri"/>
          <w:b/>
          <w:bCs/>
          <w:sz w:val="20"/>
          <w:szCs w:val="20"/>
        </w:rPr>
        <w:t>te</w:t>
      </w:r>
      <w:r w:rsidRPr="00594FA0">
        <w:rPr>
          <w:rFonts w:ascii="Barlow" w:hAnsi="Barlow" w:cs="Calibri"/>
          <w:b/>
          <w:bCs/>
          <w:spacing w:val="-6"/>
          <w:sz w:val="20"/>
          <w:szCs w:val="20"/>
        </w:rPr>
        <w:t xml:space="preserve"> </w:t>
      </w:r>
      <w:r w:rsidRPr="00594FA0">
        <w:rPr>
          <w:rFonts w:ascii="Barlow" w:hAnsi="Barlow" w:cs="Calibri"/>
          <w:b/>
          <w:bCs/>
          <w:sz w:val="20"/>
          <w:szCs w:val="20"/>
        </w:rPr>
        <w:t>P</w:t>
      </w:r>
      <w:r w:rsidRPr="00594FA0">
        <w:rPr>
          <w:rFonts w:ascii="Barlow" w:hAnsi="Barlow" w:cs="Calibri"/>
          <w:b/>
          <w:bCs/>
          <w:spacing w:val="-1"/>
          <w:sz w:val="20"/>
          <w:szCs w:val="20"/>
        </w:rPr>
        <w:t>úbli</w:t>
      </w:r>
      <w:r w:rsidRPr="00594FA0">
        <w:rPr>
          <w:rFonts w:ascii="Barlow" w:hAnsi="Barlow" w:cs="Calibri"/>
          <w:b/>
          <w:bCs/>
          <w:spacing w:val="1"/>
          <w:sz w:val="20"/>
          <w:szCs w:val="20"/>
        </w:rPr>
        <w:t>c</w:t>
      </w:r>
      <w:r w:rsidRPr="00594FA0">
        <w:rPr>
          <w:rFonts w:ascii="Barlow" w:hAnsi="Barlow" w:cs="Calibri"/>
          <w:b/>
          <w:bCs/>
          <w:spacing w:val="-1"/>
          <w:sz w:val="20"/>
          <w:szCs w:val="20"/>
        </w:rPr>
        <w:t>o</w:t>
      </w:r>
      <w:r w:rsidRPr="00594FA0">
        <w:rPr>
          <w:rFonts w:ascii="Barlow" w:hAnsi="Barlow" w:cs="Calibri"/>
          <w:b/>
          <w:bCs/>
          <w:sz w:val="20"/>
          <w:szCs w:val="20"/>
        </w:rPr>
        <w:t xml:space="preserve">: </w:t>
      </w:r>
      <w:r w:rsidR="00290F10" w:rsidRPr="00594FA0">
        <w:rPr>
          <w:rFonts w:ascii="Barlow" w:hAnsi="Barlow" w:cs="Arial"/>
          <w:b/>
          <w:sz w:val="20"/>
          <w:szCs w:val="20"/>
        </w:rPr>
        <w:t xml:space="preserve">Casa de las </w:t>
      </w:r>
      <w:r w:rsidR="0027572A" w:rsidRPr="00594FA0">
        <w:rPr>
          <w:rFonts w:ascii="Barlow" w:hAnsi="Barlow" w:cs="Arial"/>
          <w:b/>
          <w:sz w:val="20"/>
          <w:szCs w:val="20"/>
        </w:rPr>
        <w:t>Artesanías</w:t>
      </w:r>
      <w:r w:rsidR="00290F10" w:rsidRPr="00594FA0">
        <w:rPr>
          <w:rFonts w:ascii="Barlow" w:hAnsi="Barlow" w:cs="Arial"/>
          <w:b/>
          <w:sz w:val="20"/>
          <w:szCs w:val="20"/>
        </w:rPr>
        <w:t xml:space="preserve"> del Estado de Yucatán</w:t>
      </w:r>
      <w:r w:rsidR="006F3019" w:rsidRPr="00594FA0">
        <w:rPr>
          <w:rFonts w:ascii="Barlow" w:hAnsi="Barlow" w:cs="Arial"/>
          <w:b/>
          <w:sz w:val="20"/>
          <w:szCs w:val="20"/>
        </w:rPr>
        <w:t xml:space="preserve">:      </w:t>
      </w:r>
      <w:r w:rsidR="005620D4" w:rsidRPr="00594FA0">
        <w:rPr>
          <w:rFonts w:ascii="Barlow" w:hAnsi="Barlow" w:cs="Arial"/>
          <w:b/>
          <w:sz w:val="20"/>
          <w:szCs w:val="20"/>
        </w:rPr>
        <w:t xml:space="preserve">    </w:t>
      </w:r>
    </w:p>
    <w:p w:rsidR="00861FFA" w:rsidRPr="00594FA0" w:rsidRDefault="007948B9" w:rsidP="00861FFA">
      <w:pPr>
        <w:jc w:val="both"/>
        <w:rPr>
          <w:rFonts w:ascii="Barlow" w:hAnsi="Barlow" w:cs="Calibri"/>
          <w:sz w:val="20"/>
          <w:szCs w:val="20"/>
        </w:rPr>
      </w:pPr>
      <w:r w:rsidRPr="00594FA0">
        <w:rPr>
          <w:rFonts w:ascii="Barlow" w:hAnsi="Barlow" w:cs="Calibri"/>
          <w:sz w:val="20"/>
          <w:szCs w:val="20"/>
        </w:rPr>
        <w:t>Con el propósito de dar cumplimiento a los artículos 46 y 49 de la Ley General de Contabilidad Gubernamental, los entes públicos deberán acompañar notas a los estados financieros cuyos rubros así lo requieran teniendo presente los postulados de revelación suficiente e importancia relativa, con la finalidad que la información sea de mayor utilidad para los usuarios.</w:t>
      </w:r>
    </w:p>
    <w:p w:rsidR="007948B9" w:rsidRPr="00594FA0" w:rsidRDefault="007948B9" w:rsidP="00861FFA">
      <w:pPr>
        <w:jc w:val="both"/>
        <w:rPr>
          <w:rFonts w:ascii="Barlow" w:hAnsi="Barlow" w:cs="Calibri"/>
          <w:sz w:val="20"/>
          <w:szCs w:val="20"/>
        </w:rPr>
      </w:pPr>
      <w:r w:rsidRPr="00594FA0">
        <w:rPr>
          <w:rFonts w:ascii="Barlow" w:hAnsi="Barlow" w:cs="Calibri"/>
          <w:sz w:val="20"/>
          <w:szCs w:val="20"/>
        </w:rPr>
        <w:t>A continuación se presenta los tres tipos de notas que acompañan a los estados, a saber:</w:t>
      </w:r>
    </w:p>
    <w:p w:rsidR="00CD3084" w:rsidRPr="00594FA0" w:rsidRDefault="00CD3084" w:rsidP="007948B9">
      <w:pPr>
        <w:pStyle w:val="Prrafodelista"/>
        <w:numPr>
          <w:ilvl w:val="0"/>
          <w:numId w:val="7"/>
        </w:numPr>
        <w:tabs>
          <w:tab w:val="left" w:pos="284"/>
        </w:tabs>
        <w:ind w:left="0" w:firstLine="0"/>
        <w:rPr>
          <w:rFonts w:ascii="Barlow" w:hAnsi="Barlow" w:cs="Calibri"/>
          <w:sz w:val="20"/>
          <w:szCs w:val="20"/>
        </w:rPr>
      </w:pPr>
      <w:r w:rsidRPr="00594FA0">
        <w:rPr>
          <w:rFonts w:ascii="Barlow" w:hAnsi="Barlow" w:cs="Calibri"/>
          <w:sz w:val="20"/>
          <w:szCs w:val="20"/>
        </w:rPr>
        <w:t>Notas de desglose</w:t>
      </w:r>
    </w:p>
    <w:p w:rsidR="001F69F3" w:rsidRPr="00594FA0" w:rsidRDefault="007948B9" w:rsidP="00CD3084">
      <w:pPr>
        <w:pStyle w:val="Prrafodelista"/>
        <w:numPr>
          <w:ilvl w:val="0"/>
          <w:numId w:val="7"/>
        </w:numPr>
        <w:tabs>
          <w:tab w:val="left" w:pos="284"/>
        </w:tabs>
        <w:ind w:left="0" w:firstLine="0"/>
        <w:rPr>
          <w:rFonts w:ascii="Barlow" w:hAnsi="Barlow" w:cs="Calibri"/>
          <w:sz w:val="20"/>
          <w:szCs w:val="20"/>
        </w:rPr>
      </w:pPr>
      <w:r w:rsidRPr="00594FA0">
        <w:rPr>
          <w:rFonts w:ascii="Barlow" w:hAnsi="Barlow" w:cs="Calibri"/>
          <w:sz w:val="20"/>
          <w:szCs w:val="20"/>
        </w:rPr>
        <w:t xml:space="preserve">Notas de </w:t>
      </w:r>
      <w:r w:rsidR="001F69F3" w:rsidRPr="00594FA0">
        <w:rPr>
          <w:rFonts w:ascii="Barlow" w:hAnsi="Barlow" w:cs="Calibri"/>
          <w:sz w:val="20"/>
          <w:szCs w:val="20"/>
        </w:rPr>
        <w:t>memoria (cuenta de Orden) y</w:t>
      </w:r>
    </w:p>
    <w:p w:rsidR="007948B9" w:rsidRPr="00594FA0" w:rsidRDefault="001F69F3" w:rsidP="001F69F3">
      <w:pPr>
        <w:pStyle w:val="Prrafodelista"/>
        <w:numPr>
          <w:ilvl w:val="0"/>
          <w:numId w:val="7"/>
        </w:numPr>
        <w:tabs>
          <w:tab w:val="left" w:pos="284"/>
        </w:tabs>
        <w:ind w:left="0" w:firstLine="0"/>
        <w:rPr>
          <w:rFonts w:ascii="Barlow" w:hAnsi="Barlow" w:cs="Calibri"/>
          <w:sz w:val="20"/>
          <w:szCs w:val="20"/>
        </w:rPr>
      </w:pPr>
      <w:r w:rsidRPr="00594FA0">
        <w:rPr>
          <w:rFonts w:ascii="Barlow" w:hAnsi="Barlow" w:cs="Calibri"/>
          <w:sz w:val="20"/>
          <w:szCs w:val="20"/>
        </w:rPr>
        <w:t>Notas gestión administrativa.</w:t>
      </w:r>
    </w:p>
    <w:p w:rsidR="00861FFA" w:rsidRPr="00594FA0" w:rsidRDefault="00861FFA" w:rsidP="00CD3084">
      <w:pPr>
        <w:spacing w:line="240" w:lineRule="auto"/>
        <w:rPr>
          <w:rFonts w:ascii="Barlow" w:hAnsi="Barlow" w:cstheme="minorHAnsi"/>
          <w:b/>
          <w:sz w:val="20"/>
          <w:szCs w:val="20"/>
        </w:rPr>
      </w:pPr>
    </w:p>
    <w:p w:rsidR="00CD3084" w:rsidRPr="00594FA0" w:rsidRDefault="00CD3084" w:rsidP="00CD3084">
      <w:pPr>
        <w:spacing w:line="240" w:lineRule="auto"/>
        <w:rPr>
          <w:rFonts w:ascii="Barlow" w:hAnsi="Barlow" w:cstheme="minorHAnsi"/>
          <w:b/>
          <w:sz w:val="20"/>
          <w:szCs w:val="20"/>
          <w:u w:val="single"/>
        </w:rPr>
      </w:pPr>
      <w:r w:rsidRPr="00594FA0">
        <w:rPr>
          <w:rFonts w:ascii="Barlow" w:hAnsi="Barlow" w:cstheme="minorHAnsi"/>
          <w:b/>
          <w:sz w:val="20"/>
          <w:szCs w:val="20"/>
        </w:rPr>
        <w:t xml:space="preserve">A) </w:t>
      </w:r>
      <w:r w:rsidRPr="00594FA0">
        <w:rPr>
          <w:rFonts w:ascii="Barlow" w:hAnsi="Barlow" w:cstheme="minorHAnsi"/>
          <w:b/>
          <w:sz w:val="20"/>
          <w:szCs w:val="20"/>
          <w:u w:val="single"/>
        </w:rPr>
        <w:t>NOTAS DE DESGLOSE</w:t>
      </w:r>
    </w:p>
    <w:p w:rsidR="00CD3084" w:rsidRPr="00594FA0" w:rsidRDefault="00CD3084" w:rsidP="00CD3084">
      <w:pPr>
        <w:ind w:left="360"/>
        <w:jc w:val="both"/>
        <w:rPr>
          <w:rFonts w:ascii="Barlow" w:hAnsi="Barlow" w:cstheme="minorHAnsi"/>
          <w:b/>
          <w:sz w:val="20"/>
          <w:szCs w:val="20"/>
        </w:rPr>
      </w:pPr>
      <w:r w:rsidRPr="00594FA0">
        <w:rPr>
          <w:rFonts w:ascii="Barlow" w:hAnsi="Barlow" w:cstheme="minorHAnsi"/>
          <w:b/>
          <w:sz w:val="20"/>
          <w:szCs w:val="20"/>
        </w:rPr>
        <w:t>I.- NOTAS AL ESTADO DE SITUACION FINANCIERA</w:t>
      </w:r>
    </w:p>
    <w:p w:rsidR="00CD3084" w:rsidRPr="00594FA0" w:rsidRDefault="00CD3084" w:rsidP="00CD3084">
      <w:pPr>
        <w:pStyle w:val="Prrafodelista"/>
        <w:jc w:val="both"/>
        <w:rPr>
          <w:rFonts w:ascii="Barlow" w:hAnsi="Barlow" w:cstheme="minorHAnsi"/>
          <w:b/>
          <w:sz w:val="20"/>
          <w:szCs w:val="20"/>
        </w:rPr>
      </w:pPr>
      <w:r w:rsidRPr="00594FA0">
        <w:rPr>
          <w:rFonts w:ascii="Barlow" w:hAnsi="Barlow" w:cstheme="minorHAnsi"/>
          <w:b/>
          <w:sz w:val="20"/>
          <w:szCs w:val="20"/>
        </w:rPr>
        <w:t>ACTIVO</w:t>
      </w:r>
    </w:p>
    <w:p w:rsidR="00594FA0" w:rsidRDefault="00594FA0" w:rsidP="00CD3084">
      <w:pPr>
        <w:pStyle w:val="Prrafodelista"/>
        <w:jc w:val="both"/>
        <w:rPr>
          <w:rFonts w:ascii="Barlow" w:hAnsi="Barlow" w:cstheme="minorHAnsi"/>
          <w:b/>
          <w:sz w:val="20"/>
          <w:szCs w:val="20"/>
        </w:rPr>
      </w:pPr>
    </w:p>
    <w:p w:rsidR="00CD3084" w:rsidRPr="00594FA0" w:rsidRDefault="00CD3084" w:rsidP="00CD3084">
      <w:pPr>
        <w:pStyle w:val="Prrafodelista"/>
        <w:jc w:val="both"/>
        <w:rPr>
          <w:rFonts w:ascii="Barlow" w:hAnsi="Barlow" w:cstheme="minorHAnsi"/>
          <w:b/>
          <w:sz w:val="20"/>
          <w:szCs w:val="20"/>
        </w:rPr>
      </w:pPr>
      <w:r w:rsidRPr="00594FA0">
        <w:rPr>
          <w:rFonts w:ascii="Barlow" w:hAnsi="Barlow" w:cstheme="minorHAnsi"/>
          <w:b/>
          <w:sz w:val="20"/>
          <w:szCs w:val="20"/>
        </w:rPr>
        <w:t>Efectivo y Equivalentes</w:t>
      </w:r>
    </w:p>
    <w:p w:rsidR="00CD3084" w:rsidRPr="00594FA0" w:rsidRDefault="00CD3084" w:rsidP="00CD3084">
      <w:pPr>
        <w:rPr>
          <w:rFonts w:ascii="Barlow" w:hAnsi="Barlow" w:cstheme="minorHAnsi"/>
          <w:sz w:val="20"/>
          <w:szCs w:val="20"/>
        </w:rPr>
      </w:pPr>
      <w:r w:rsidRPr="00594FA0">
        <w:rPr>
          <w:rFonts w:ascii="Barlow" w:hAnsi="Barlow" w:cstheme="minorHAnsi"/>
          <w:sz w:val="20"/>
          <w:szCs w:val="20"/>
        </w:rPr>
        <w:t>1.- La entidad cuenta con dos tipos de Fondos de los que se obtienen los Ingresos, los provienen por ventas de bienes y los que provienen de las asignaciones presupuestales.</w:t>
      </w:r>
      <w:r w:rsidR="00B355B1" w:rsidRPr="00594FA0">
        <w:rPr>
          <w:rFonts w:ascii="Barlow" w:hAnsi="Barlow" w:cstheme="minorHAnsi"/>
          <w:sz w:val="20"/>
          <w:szCs w:val="20"/>
        </w:rPr>
        <w:t xml:space="preserve">  A la presente fecha se tiene un saldo de $ </w:t>
      </w:r>
      <w:r w:rsidR="001B4B27">
        <w:rPr>
          <w:rFonts w:ascii="Barlow" w:hAnsi="Barlow" w:cstheme="minorHAnsi"/>
          <w:sz w:val="20"/>
          <w:szCs w:val="20"/>
        </w:rPr>
        <w:t>1</w:t>
      </w:r>
      <w:r w:rsidR="0015432F">
        <w:rPr>
          <w:rFonts w:ascii="Barlow" w:hAnsi="Barlow" w:cstheme="minorHAnsi"/>
          <w:sz w:val="20"/>
          <w:szCs w:val="20"/>
        </w:rPr>
        <w:t>’</w:t>
      </w:r>
      <w:r w:rsidR="001B4B27">
        <w:rPr>
          <w:rFonts w:ascii="Barlow" w:hAnsi="Barlow" w:cstheme="minorHAnsi"/>
          <w:sz w:val="20"/>
          <w:szCs w:val="20"/>
        </w:rPr>
        <w:t>8</w:t>
      </w:r>
      <w:r w:rsidR="009B55F5">
        <w:rPr>
          <w:rFonts w:ascii="Barlow" w:hAnsi="Barlow" w:cstheme="minorHAnsi"/>
          <w:sz w:val="20"/>
          <w:szCs w:val="20"/>
        </w:rPr>
        <w:t>27</w:t>
      </w:r>
      <w:r w:rsidR="00B355B1" w:rsidRPr="00594FA0">
        <w:rPr>
          <w:rFonts w:ascii="Barlow" w:hAnsi="Barlow" w:cstheme="minorHAnsi"/>
          <w:sz w:val="20"/>
          <w:szCs w:val="20"/>
        </w:rPr>
        <w:t>,</w:t>
      </w:r>
      <w:r w:rsidR="009B55F5">
        <w:rPr>
          <w:rFonts w:ascii="Barlow" w:hAnsi="Barlow" w:cstheme="minorHAnsi"/>
          <w:sz w:val="20"/>
          <w:szCs w:val="20"/>
        </w:rPr>
        <w:t>777</w:t>
      </w:r>
      <w:r w:rsidR="00B355B1" w:rsidRPr="00594FA0">
        <w:rPr>
          <w:rFonts w:ascii="Barlow" w:hAnsi="Barlow" w:cstheme="minorHAnsi"/>
          <w:sz w:val="20"/>
          <w:szCs w:val="20"/>
        </w:rPr>
        <w:t>.</w:t>
      </w:r>
      <w:r w:rsidR="001B4B27">
        <w:rPr>
          <w:rFonts w:ascii="Barlow" w:hAnsi="Barlow" w:cstheme="minorHAnsi"/>
          <w:sz w:val="20"/>
          <w:szCs w:val="20"/>
        </w:rPr>
        <w:t>1</w:t>
      </w:r>
      <w:r w:rsidR="009B55F5">
        <w:rPr>
          <w:rFonts w:ascii="Barlow" w:hAnsi="Barlow" w:cstheme="minorHAnsi"/>
          <w:sz w:val="20"/>
          <w:szCs w:val="20"/>
        </w:rPr>
        <w:t>8</w:t>
      </w:r>
    </w:p>
    <w:p w:rsidR="00CD3084" w:rsidRPr="00594FA0" w:rsidRDefault="00CD3084" w:rsidP="00CD3084">
      <w:pPr>
        <w:rPr>
          <w:rFonts w:ascii="Barlow" w:hAnsi="Barlow" w:cstheme="minorHAnsi"/>
          <w:b/>
          <w:sz w:val="20"/>
          <w:szCs w:val="20"/>
        </w:rPr>
      </w:pPr>
      <w:r w:rsidRPr="00594FA0">
        <w:rPr>
          <w:rFonts w:ascii="Barlow" w:hAnsi="Barlow" w:cstheme="minorHAnsi"/>
          <w:sz w:val="20"/>
          <w:szCs w:val="20"/>
        </w:rPr>
        <w:tab/>
      </w:r>
      <w:r w:rsidRPr="00594FA0">
        <w:rPr>
          <w:rFonts w:ascii="Barlow" w:hAnsi="Barlow" w:cstheme="minorHAnsi"/>
          <w:b/>
          <w:sz w:val="20"/>
          <w:szCs w:val="20"/>
        </w:rPr>
        <w:t>Bienes o Servicio a Recibir</w:t>
      </w:r>
    </w:p>
    <w:p w:rsidR="00CD3084" w:rsidRPr="00594FA0" w:rsidRDefault="00CD3084" w:rsidP="00CD3084">
      <w:pPr>
        <w:rPr>
          <w:rFonts w:ascii="Barlow" w:hAnsi="Barlow" w:cstheme="minorHAnsi"/>
          <w:sz w:val="20"/>
          <w:szCs w:val="20"/>
        </w:rPr>
      </w:pPr>
      <w:r w:rsidRPr="00594FA0">
        <w:rPr>
          <w:rFonts w:ascii="Barlow" w:hAnsi="Barlow" w:cstheme="minorHAnsi"/>
          <w:sz w:val="20"/>
          <w:szCs w:val="20"/>
        </w:rPr>
        <w:t>2.- Las cuentas por recuperar del rubro de Derechos a Recibir Efectivo o Equivalentes a Recibir está integrada de la siguiente manera:</w:t>
      </w:r>
    </w:p>
    <w:tbl>
      <w:tblPr>
        <w:tblW w:w="0" w:type="auto"/>
        <w:tblCellMar>
          <w:left w:w="70" w:type="dxa"/>
          <w:right w:w="70" w:type="dxa"/>
        </w:tblCellMar>
        <w:tblLook w:val="0000" w:firstRow="0" w:lastRow="0" w:firstColumn="0" w:lastColumn="0" w:noHBand="0" w:noVBand="0"/>
      </w:tblPr>
      <w:tblGrid>
        <w:gridCol w:w="4441"/>
        <w:gridCol w:w="1929"/>
      </w:tblGrid>
      <w:tr w:rsidR="00CD3084" w:rsidRPr="00594FA0" w:rsidTr="00993902">
        <w:trPr>
          <w:cantSplit/>
          <w:trHeight w:val="700"/>
        </w:trPr>
        <w:tc>
          <w:tcPr>
            <w:tcW w:w="4441" w:type="dxa"/>
          </w:tcPr>
          <w:p w:rsidR="00CD3084" w:rsidRPr="00594FA0" w:rsidRDefault="00CD3084" w:rsidP="00993902">
            <w:pPr>
              <w:jc w:val="both"/>
              <w:rPr>
                <w:rFonts w:ascii="Barlow" w:hAnsi="Barlow" w:cstheme="minorHAnsi"/>
                <w:sz w:val="20"/>
                <w:szCs w:val="20"/>
              </w:rPr>
            </w:pPr>
          </w:p>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Cuentas por Cobrar a C.P.(Clientes)</w:t>
            </w:r>
            <w:r w:rsidRPr="00594FA0">
              <w:rPr>
                <w:rFonts w:ascii="Barlow" w:hAnsi="Barlow" w:cstheme="minorHAnsi"/>
                <w:sz w:val="20"/>
                <w:szCs w:val="20"/>
              </w:rPr>
              <w:tab/>
            </w:r>
            <w:r w:rsidRPr="00594FA0">
              <w:rPr>
                <w:rFonts w:ascii="Barlow" w:hAnsi="Barlow" w:cstheme="minorHAnsi"/>
                <w:sz w:val="20"/>
                <w:szCs w:val="20"/>
              </w:rPr>
              <w:tab/>
            </w:r>
          </w:p>
        </w:tc>
        <w:tc>
          <w:tcPr>
            <w:tcW w:w="1929" w:type="dxa"/>
          </w:tcPr>
          <w:p w:rsidR="00CD3084" w:rsidRPr="00594FA0" w:rsidRDefault="00CD3084" w:rsidP="00993902">
            <w:pPr>
              <w:jc w:val="right"/>
              <w:rPr>
                <w:rFonts w:ascii="Barlow" w:hAnsi="Barlow" w:cstheme="minorHAnsi"/>
                <w:sz w:val="20"/>
                <w:szCs w:val="20"/>
                <w:highlight w:val="yellow"/>
              </w:rPr>
            </w:pPr>
          </w:p>
          <w:p w:rsidR="00CD3084" w:rsidRPr="00594FA0" w:rsidRDefault="00CD3084" w:rsidP="0015432F">
            <w:pPr>
              <w:rPr>
                <w:rFonts w:ascii="Barlow" w:hAnsi="Barlow" w:cstheme="minorHAnsi"/>
                <w:sz w:val="20"/>
                <w:szCs w:val="20"/>
                <w:highlight w:val="yellow"/>
              </w:rPr>
            </w:pPr>
            <w:r w:rsidRPr="00594FA0">
              <w:rPr>
                <w:rFonts w:ascii="Barlow" w:hAnsi="Barlow" w:cstheme="minorHAnsi"/>
                <w:sz w:val="20"/>
                <w:szCs w:val="20"/>
              </w:rPr>
              <w:t xml:space="preserve">$             </w:t>
            </w:r>
            <w:r w:rsidR="0015432F">
              <w:rPr>
                <w:rFonts w:ascii="Barlow" w:hAnsi="Barlow" w:cstheme="minorHAnsi"/>
                <w:sz w:val="20"/>
                <w:szCs w:val="20"/>
              </w:rPr>
              <w:t xml:space="preserve"> </w:t>
            </w:r>
            <w:r w:rsidR="00EA1CCF">
              <w:rPr>
                <w:rFonts w:ascii="Barlow" w:hAnsi="Barlow" w:cstheme="minorHAnsi"/>
                <w:sz w:val="20"/>
                <w:szCs w:val="20"/>
              </w:rPr>
              <w:t>5</w:t>
            </w:r>
            <w:r w:rsidR="0015432F">
              <w:rPr>
                <w:rFonts w:ascii="Barlow" w:hAnsi="Barlow" w:cstheme="minorHAnsi"/>
                <w:sz w:val="20"/>
                <w:szCs w:val="20"/>
              </w:rPr>
              <w:t>9</w:t>
            </w:r>
            <w:r w:rsidRPr="00594FA0">
              <w:rPr>
                <w:rFonts w:ascii="Barlow" w:hAnsi="Barlow" w:cstheme="minorHAnsi"/>
                <w:sz w:val="20"/>
                <w:szCs w:val="20"/>
              </w:rPr>
              <w:t>,</w:t>
            </w:r>
            <w:r w:rsidR="0015432F">
              <w:rPr>
                <w:rFonts w:ascii="Barlow" w:hAnsi="Barlow" w:cstheme="minorHAnsi"/>
                <w:sz w:val="20"/>
                <w:szCs w:val="20"/>
              </w:rPr>
              <w:t>010</w:t>
            </w:r>
            <w:r w:rsidR="00B7471D">
              <w:rPr>
                <w:rFonts w:ascii="Barlow" w:hAnsi="Barlow" w:cstheme="minorHAnsi"/>
                <w:sz w:val="20"/>
                <w:szCs w:val="20"/>
              </w:rPr>
              <w:t>.60</w:t>
            </w:r>
            <w:r w:rsidRPr="00594FA0">
              <w:rPr>
                <w:rFonts w:ascii="Barlow" w:hAnsi="Barlow" w:cstheme="minorHAnsi"/>
                <w:sz w:val="20"/>
                <w:szCs w:val="20"/>
              </w:rPr>
              <w:t xml:space="preserve"> </w:t>
            </w:r>
          </w:p>
        </w:tc>
      </w:tr>
      <w:tr w:rsidR="00CD3084" w:rsidRPr="00594FA0" w:rsidTr="00993902">
        <w:trPr>
          <w:cantSplit/>
        </w:trPr>
        <w:tc>
          <w:tcPr>
            <w:tcW w:w="4441"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Deudores diversos a C.P.</w:t>
            </w:r>
          </w:p>
        </w:tc>
        <w:tc>
          <w:tcPr>
            <w:tcW w:w="1929" w:type="dxa"/>
          </w:tcPr>
          <w:p w:rsidR="00CD3084" w:rsidRPr="00594FA0" w:rsidRDefault="00CD3084" w:rsidP="0015432F">
            <w:pPr>
              <w:jc w:val="center"/>
              <w:rPr>
                <w:rFonts w:ascii="Barlow" w:hAnsi="Barlow" w:cstheme="minorHAnsi"/>
                <w:sz w:val="20"/>
                <w:szCs w:val="20"/>
              </w:rPr>
            </w:pPr>
            <w:r w:rsidRPr="00594FA0">
              <w:rPr>
                <w:rFonts w:ascii="Barlow" w:hAnsi="Barlow" w:cstheme="minorHAnsi"/>
                <w:sz w:val="20"/>
                <w:szCs w:val="20"/>
              </w:rPr>
              <w:t xml:space="preserve">       </w:t>
            </w:r>
            <w:r w:rsidR="00160C7B" w:rsidRPr="00594FA0">
              <w:rPr>
                <w:rFonts w:ascii="Barlow" w:hAnsi="Barlow" w:cstheme="minorHAnsi"/>
                <w:sz w:val="20"/>
                <w:szCs w:val="20"/>
              </w:rPr>
              <w:t xml:space="preserve">  </w:t>
            </w:r>
            <w:r w:rsidR="00B355B1" w:rsidRPr="00594FA0">
              <w:rPr>
                <w:rFonts w:ascii="Barlow" w:hAnsi="Barlow" w:cstheme="minorHAnsi"/>
                <w:sz w:val="20"/>
                <w:szCs w:val="20"/>
              </w:rPr>
              <w:t>3</w:t>
            </w:r>
            <w:r w:rsidR="0015432F">
              <w:rPr>
                <w:rFonts w:ascii="Barlow" w:hAnsi="Barlow" w:cstheme="minorHAnsi"/>
                <w:sz w:val="20"/>
                <w:szCs w:val="20"/>
              </w:rPr>
              <w:t>06</w:t>
            </w:r>
            <w:r w:rsidRPr="00594FA0">
              <w:rPr>
                <w:rFonts w:ascii="Barlow" w:hAnsi="Barlow" w:cstheme="minorHAnsi"/>
                <w:sz w:val="20"/>
                <w:szCs w:val="20"/>
              </w:rPr>
              <w:t>,</w:t>
            </w:r>
            <w:r w:rsidR="0015432F">
              <w:rPr>
                <w:rFonts w:ascii="Barlow" w:hAnsi="Barlow" w:cstheme="minorHAnsi"/>
                <w:sz w:val="20"/>
                <w:szCs w:val="20"/>
              </w:rPr>
              <w:t>179</w:t>
            </w:r>
            <w:r w:rsidR="00BD387D">
              <w:rPr>
                <w:rFonts w:ascii="Barlow" w:hAnsi="Barlow" w:cstheme="minorHAnsi"/>
                <w:sz w:val="20"/>
                <w:szCs w:val="20"/>
              </w:rPr>
              <w:t>.</w:t>
            </w:r>
            <w:r w:rsidR="0015432F">
              <w:rPr>
                <w:rFonts w:ascii="Barlow" w:hAnsi="Barlow" w:cstheme="minorHAnsi"/>
                <w:sz w:val="20"/>
                <w:szCs w:val="20"/>
              </w:rPr>
              <w:t>86</w:t>
            </w:r>
          </w:p>
        </w:tc>
      </w:tr>
      <w:tr w:rsidR="00CD3084" w:rsidRPr="00594FA0" w:rsidTr="00993902">
        <w:trPr>
          <w:cantSplit/>
        </w:trPr>
        <w:tc>
          <w:tcPr>
            <w:tcW w:w="4441"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Anticipo a proveedores</w:t>
            </w:r>
            <w:r w:rsidRPr="00594FA0">
              <w:rPr>
                <w:rFonts w:ascii="Barlow" w:hAnsi="Barlow" w:cstheme="minorHAnsi"/>
                <w:sz w:val="20"/>
                <w:szCs w:val="20"/>
              </w:rPr>
              <w:tab/>
            </w:r>
            <w:r w:rsidRPr="00594FA0">
              <w:rPr>
                <w:rFonts w:ascii="Barlow" w:hAnsi="Barlow" w:cstheme="minorHAnsi"/>
                <w:sz w:val="20"/>
                <w:szCs w:val="20"/>
              </w:rPr>
              <w:tab/>
            </w:r>
          </w:p>
        </w:tc>
        <w:tc>
          <w:tcPr>
            <w:tcW w:w="1929" w:type="dxa"/>
          </w:tcPr>
          <w:p w:rsidR="00CD3084" w:rsidRPr="00594FA0" w:rsidRDefault="00CD3084" w:rsidP="0015432F">
            <w:pPr>
              <w:jc w:val="center"/>
              <w:rPr>
                <w:rFonts w:ascii="Barlow" w:hAnsi="Barlow" w:cstheme="minorHAnsi"/>
                <w:sz w:val="20"/>
                <w:szCs w:val="20"/>
              </w:rPr>
            </w:pPr>
            <w:r w:rsidRPr="00594FA0">
              <w:rPr>
                <w:rFonts w:ascii="Barlow" w:hAnsi="Barlow" w:cstheme="minorHAnsi"/>
                <w:sz w:val="20"/>
                <w:szCs w:val="20"/>
              </w:rPr>
              <w:t xml:space="preserve">             </w:t>
            </w:r>
            <w:r w:rsidR="00B355B1" w:rsidRPr="00594FA0">
              <w:rPr>
                <w:rFonts w:ascii="Barlow" w:hAnsi="Barlow" w:cstheme="minorHAnsi"/>
                <w:sz w:val="20"/>
                <w:szCs w:val="20"/>
              </w:rPr>
              <w:t xml:space="preserve"> </w:t>
            </w:r>
            <w:r w:rsidR="0015432F">
              <w:rPr>
                <w:rFonts w:ascii="Barlow" w:hAnsi="Barlow" w:cstheme="minorHAnsi"/>
                <w:sz w:val="20"/>
                <w:szCs w:val="20"/>
              </w:rPr>
              <w:t>2</w:t>
            </w:r>
            <w:r w:rsidRPr="00594FA0">
              <w:rPr>
                <w:rFonts w:ascii="Barlow" w:hAnsi="Barlow" w:cstheme="minorHAnsi"/>
                <w:sz w:val="20"/>
                <w:szCs w:val="20"/>
              </w:rPr>
              <w:t>,</w:t>
            </w:r>
            <w:r w:rsidR="0015432F">
              <w:rPr>
                <w:rFonts w:ascii="Barlow" w:hAnsi="Barlow" w:cstheme="minorHAnsi"/>
                <w:sz w:val="20"/>
                <w:szCs w:val="20"/>
              </w:rPr>
              <w:t>3</w:t>
            </w:r>
            <w:r w:rsidRPr="00594FA0">
              <w:rPr>
                <w:rFonts w:ascii="Barlow" w:hAnsi="Barlow" w:cstheme="minorHAnsi"/>
                <w:sz w:val="20"/>
                <w:szCs w:val="20"/>
              </w:rPr>
              <w:t>7</w:t>
            </w:r>
            <w:r w:rsidR="0015432F">
              <w:rPr>
                <w:rFonts w:ascii="Barlow" w:hAnsi="Barlow" w:cstheme="minorHAnsi"/>
                <w:sz w:val="20"/>
                <w:szCs w:val="20"/>
              </w:rPr>
              <w:t>5</w:t>
            </w:r>
            <w:r w:rsidRPr="00594FA0">
              <w:rPr>
                <w:rFonts w:ascii="Barlow" w:hAnsi="Barlow" w:cstheme="minorHAnsi"/>
                <w:sz w:val="20"/>
                <w:szCs w:val="20"/>
              </w:rPr>
              <w:t xml:space="preserve">.00        </w:t>
            </w:r>
          </w:p>
        </w:tc>
      </w:tr>
      <w:tr w:rsidR="00CD3084" w:rsidRPr="00594FA0" w:rsidTr="00993902">
        <w:trPr>
          <w:cantSplit/>
        </w:trPr>
        <w:tc>
          <w:tcPr>
            <w:tcW w:w="4441"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Otros Derechos a Recibir Bienes</w:t>
            </w:r>
          </w:p>
        </w:tc>
        <w:tc>
          <w:tcPr>
            <w:tcW w:w="1929" w:type="dxa"/>
          </w:tcPr>
          <w:p w:rsidR="00CD3084" w:rsidRPr="00594FA0" w:rsidRDefault="00CD3084" w:rsidP="0015432F">
            <w:pPr>
              <w:jc w:val="center"/>
              <w:rPr>
                <w:rFonts w:ascii="Barlow" w:hAnsi="Barlow" w:cstheme="minorHAnsi"/>
                <w:sz w:val="20"/>
                <w:szCs w:val="20"/>
              </w:rPr>
            </w:pPr>
            <w:r w:rsidRPr="00594FA0">
              <w:rPr>
                <w:rFonts w:ascii="Barlow" w:hAnsi="Barlow" w:cstheme="minorHAnsi"/>
                <w:sz w:val="20"/>
                <w:szCs w:val="20"/>
              </w:rPr>
              <w:t xml:space="preserve">          </w:t>
            </w:r>
            <w:r w:rsidR="00BD387D">
              <w:rPr>
                <w:rFonts w:ascii="Barlow" w:hAnsi="Barlow" w:cstheme="minorHAnsi"/>
                <w:sz w:val="20"/>
                <w:szCs w:val="20"/>
              </w:rPr>
              <w:t>4</w:t>
            </w:r>
            <w:r w:rsidR="0015432F">
              <w:rPr>
                <w:rFonts w:ascii="Barlow" w:hAnsi="Barlow" w:cstheme="minorHAnsi"/>
                <w:sz w:val="20"/>
                <w:szCs w:val="20"/>
              </w:rPr>
              <w:t>3</w:t>
            </w:r>
            <w:r w:rsidRPr="00594FA0">
              <w:rPr>
                <w:rFonts w:ascii="Barlow" w:hAnsi="Barlow" w:cstheme="minorHAnsi"/>
                <w:sz w:val="20"/>
                <w:szCs w:val="20"/>
              </w:rPr>
              <w:t>,</w:t>
            </w:r>
            <w:r w:rsidR="0015432F">
              <w:rPr>
                <w:rFonts w:ascii="Barlow" w:hAnsi="Barlow" w:cstheme="minorHAnsi"/>
                <w:sz w:val="20"/>
                <w:szCs w:val="20"/>
              </w:rPr>
              <w:t>586</w:t>
            </w:r>
            <w:r w:rsidR="00BD387D">
              <w:rPr>
                <w:rFonts w:ascii="Barlow" w:hAnsi="Barlow" w:cstheme="minorHAnsi"/>
                <w:sz w:val="20"/>
                <w:szCs w:val="20"/>
              </w:rPr>
              <w:t>.</w:t>
            </w:r>
            <w:r w:rsidR="0015432F">
              <w:rPr>
                <w:rFonts w:ascii="Barlow" w:hAnsi="Barlow" w:cstheme="minorHAnsi"/>
                <w:sz w:val="20"/>
                <w:szCs w:val="20"/>
              </w:rPr>
              <w:t>0</w:t>
            </w:r>
            <w:r w:rsidR="00BD387D">
              <w:rPr>
                <w:rFonts w:ascii="Barlow" w:hAnsi="Barlow" w:cstheme="minorHAnsi"/>
                <w:sz w:val="20"/>
                <w:szCs w:val="20"/>
              </w:rPr>
              <w:t>5</w:t>
            </w:r>
          </w:p>
        </w:tc>
      </w:tr>
      <w:tr w:rsidR="00CD3084" w:rsidRPr="00F97419" w:rsidTr="00993902">
        <w:trPr>
          <w:cantSplit/>
        </w:trPr>
        <w:tc>
          <w:tcPr>
            <w:tcW w:w="4441"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Suma</w:t>
            </w:r>
          </w:p>
        </w:tc>
        <w:tc>
          <w:tcPr>
            <w:tcW w:w="1929" w:type="dxa"/>
            <w:tcBorders>
              <w:bottom w:val="single" w:sz="4" w:space="0" w:color="auto"/>
            </w:tcBorders>
          </w:tcPr>
          <w:p w:rsidR="00CD3084" w:rsidRPr="00594FA0" w:rsidRDefault="00CD3084" w:rsidP="0015432F">
            <w:pPr>
              <w:rPr>
                <w:rFonts w:ascii="Barlow" w:hAnsi="Barlow" w:cstheme="minorHAnsi"/>
                <w:b/>
                <w:sz w:val="20"/>
                <w:szCs w:val="20"/>
              </w:rPr>
            </w:pPr>
            <w:r w:rsidRPr="00594FA0">
              <w:rPr>
                <w:rFonts w:ascii="Barlow" w:hAnsi="Barlow" w:cstheme="minorHAnsi"/>
                <w:b/>
                <w:sz w:val="20"/>
                <w:szCs w:val="20"/>
              </w:rPr>
              <w:fldChar w:fldCharType="begin"/>
            </w:r>
            <w:r w:rsidRPr="00594FA0">
              <w:rPr>
                <w:rFonts w:ascii="Barlow" w:hAnsi="Barlow" w:cstheme="minorHAnsi"/>
                <w:b/>
                <w:sz w:val="20"/>
                <w:szCs w:val="20"/>
              </w:rPr>
              <w:instrText xml:space="preserve"> =SUM(ABOVE) </w:instrText>
            </w:r>
            <w:r w:rsidRPr="00594FA0">
              <w:rPr>
                <w:rFonts w:ascii="Barlow" w:hAnsi="Barlow" w:cstheme="minorHAnsi"/>
                <w:b/>
                <w:sz w:val="20"/>
                <w:szCs w:val="20"/>
              </w:rPr>
              <w:fldChar w:fldCharType="separate"/>
            </w:r>
            <w:r w:rsidRPr="00594FA0">
              <w:rPr>
                <w:rFonts w:ascii="Barlow" w:hAnsi="Barlow" w:cstheme="minorHAnsi"/>
                <w:b/>
                <w:noProof/>
                <w:sz w:val="20"/>
                <w:szCs w:val="20"/>
              </w:rPr>
              <w:t>$</w:t>
            </w:r>
            <w:r w:rsidRPr="00594FA0">
              <w:rPr>
                <w:rFonts w:ascii="Barlow" w:hAnsi="Barlow" w:cstheme="minorHAnsi"/>
                <w:b/>
                <w:sz w:val="20"/>
                <w:szCs w:val="20"/>
              </w:rPr>
              <w:fldChar w:fldCharType="end"/>
            </w:r>
            <w:r w:rsidRPr="00594FA0">
              <w:rPr>
                <w:rFonts w:ascii="Barlow" w:hAnsi="Barlow" w:cstheme="minorHAnsi"/>
                <w:b/>
                <w:sz w:val="20"/>
                <w:szCs w:val="20"/>
              </w:rPr>
              <w:t xml:space="preserve">            </w:t>
            </w:r>
            <w:r w:rsidR="0015432F">
              <w:rPr>
                <w:rFonts w:ascii="Barlow" w:hAnsi="Barlow" w:cstheme="minorHAnsi"/>
                <w:b/>
                <w:sz w:val="20"/>
                <w:szCs w:val="20"/>
              </w:rPr>
              <w:t>411</w:t>
            </w:r>
            <w:r w:rsidRPr="00594FA0">
              <w:rPr>
                <w:rFonts w:ascii="Barlow" w:hAnsi="Barlow" w:cstheme="minorHAnsi"/>
                <w:b/>
                <w:sz w:val="20"/>
                <w:szCs w:val="20"/>
              </w:rPr>
              <w:t>,</w:t>
            </w:r>
            <w:r w:rsidR="0015432F">
              <w:rPr>
                <w:rFonts w:ascii="Barlow" w:hAnsi="Barlow" w:cstheme="minorHAnsi"/>
                <w:b/>
                <w:sz w:val="20"/>
                <w:szCs w:val="20"/>
              </w:rPr>
              <w:t>151.51</w:t>
            </w:r>
            <w:r w:rsidRPr="00594FA0">
              <w:rPr>
                <w:rFonts w:ascii="Barlow" w:hAnsi="Barlow" w:cstheme="minorHAnsi"/>
                <w:b/>
                <w:sz w:val="20"/>
                <w:szCs w:val="20"/>
              </w:rPr>
              <w:t xml:space="preserve">  </w:t>
            </w:r>
          </w:p>
        </w:tc>
      </w:tr>
    </w:tbl>
    <w:p w:rsidR="00AB5D64" w:rsidRDefault="00CD3084" w:rsidP="00CD3084">
      <w:pPr>
        <w:jc w:val="both"/>
        <w:rPr>
          <w:rFonts w:ascii="Barlow" w:hAnsi="Barlow" w:cstheme="minorHAnsi"/>
          <w:sz w:val="20"/>
          <w:szCs w:val="20"/>
        </w:rPr>
      </w:pPr>
      <w:r w:rsidRPr="00594FA0">
        <w:rPr>
          <w:rFonts w:ascii="Barlow" w:hAnsi="Barlow" w:cstheme="minorHAnsi"/>
          <w:sz w:val="20"/>
          <w:szCs w:val="20"/>
        </w:rPr>
        <w:t xml:space="preserve">   </w:t>
      </w:r>
    </w:p>
    <w:p w:rsidR="00CD3084" w:rsidRPr="00594FA0" w:rsidRDefault="00CD3084" w:rsidP="00CD3084">
      <w:pPr>
        <w:jc w:val="both"/>
        <w:rPr>
          <w:rFonts w:ascii="Barlow" w:hAnsi="Barlow" w:cstheme="minorHAnsi"/>
          <w:sz w:val="20"/>
          <w:szCs w:val="20"/>
        </w:rPr>
      </w:pPr>
      <w:r w:rsidRPr="00594FA0">
        <w:rPr>
          <w:rFonts w:ascii="Barlow" w:hAnsi="Barlow" w:cstheme="minorHAnsi"/>
          <w:sz w:val="20"/>
          <w:szCs w:val="20"/>
        </w:rPr>
        <w:t xml:space="preserve">  Los Clientes están integrados por Clientes de Casa $</w:t>
      </w:r>
      <w:r w:rsidR="00EA1CCF">
        <w:rPr>
          <w:rFonts w:ascii="Barlow" w:hAnsi="Barlow" w:cstheme="minorHAnsi"/>
          <w:sz w:val="20"/>
          <w:szCs w:val="20"/>
        </w:rPr>
        <w:t>5</w:t>
      </w:r>
      <w:r w:rsidR="0015432F">
        <w:rPr>
          <w:rFonts w:ascii="Barlow" w:hAnsi="Barlow" w:cstheme="minorHAnsi"/>
          <w:sz w:val="20"/>
          <w:szCs w:val="20"/>
        </w:rPr>
        <w:t>9</w:t>
      </w:r>
      <w:r w:rsidRPr="00594FA0">
        <w:rPr>
          <w:rFonts w:ascii="Barlow" w:hAnsi="Barlow" w:cstheme="minorHAnsi"/>
          <w:sz w:val="20"/>
          <w:szCs w:val="20"/>
        </w:rPr>
        <w:t>,</w:t>
      </w:r>
      <w:r w:rsidR="0015432F">
        <w:rPr>
          <w:rFonts w:ascii="Barlow" w:hAnsi="Barlow" w:cstheme="minorHAnsi"/>
          <w:sz w:val="20"/>
          <w:szCs w:val="20"/>
        </w:rPr>
        <w:t>010</w:t>
      </w:r>
      <w:r w:rsidR="00EA1CCF" w:rsidRPr="00F97419">
        <w:rPr>
          <w:rFonts w:ascii="Barlow" w:hAnsi="Barlow" w:cstheme="minorHAnsi"/>
          <w:sz w:val="20"/>
          <w:szCs w:val="20"/>
        </w:rPr>
        <w:t>.60</w:t>
      </w:r>
      <w:r w:rsidRPr="00F97419">
        <w:rPr>
          <w:rFonts w:ascii="Barlow" w:hAnsi="Barlow" w:cstheme="minorHAnsi"/>
          <w:sz w:val="20"/>
          <w:szCs w:val="20"/>
        </w:rPr>
        <w:t xml:space="preserve"> Los Deudores Diversos están integrados por: Gastos por Comprobar $</w:t>
      </w:r>
      <w:r w:rsidR="00031FA8" w:rsidRPr="00F97419">
        <w:rPr>
          <w:rFonts w:ascii="Barlow" w:hAnsi="Barlow" w:cstheme="minorHAnsi"/>
          <w:sz w:val="20"/>
          <w:szCs w:val="20"/>
        </w:rPr>
        <w:t>1</w:t>
      </w:r>
      <w:r w:rsidR="006939C1" w:rsidRPr="00F97419">
        <w:rPr>
          <w:rFonts w:ascii="Barlow" w:hAnsi="Barlow" w:cstheme="minorHAnsi"/>
          <w:sz w:val="20"/>
          <w:szCs w:val="20"/>
        </w:rPr>
        <w:t>25</w:t>
      </w:r>
      <w:r w:rsidR="00031FA8" w:rsidRPr="00F97419">
        <w:rPr>
          <w:rFonts w:ascii="Barlow" w:hAnsi="Barlow" w:cstheme="minorHAnsi"/>
          <w:sz w:val="20"/>
          <w:szCs w:val="20"/>
        </w:rPr>
        <w:t>,</w:t>
      </w:r>
      <w:r w:rsidR="006939C1" w:rsidRPr="00F97419">
        <w:rPr>
          <w:rFonts w:ascii="Barlow" w:hAnsi="Barlow" w:cstheme="minorHAnsi"/>
          <w:sz w:val="20"/>
          <w:szCs w:val="20"/>
        </w:rPr>
        <w:t>7</w:t>
      </w:r>
      <w:r w:rsidR="00AB5D64" w:rsidRPr="00F97419">
        <w:rPr>
          <w:rFonts w:ascii="Barlow" w:hAnsi="Barlow" w:cstheme="minorHAnsi"/>
          <w:sz w:val="20"/>
          <w:szCs w:val="20"/>
        </w:rPr>
        <w:t>86.</w:t>
      </w:r>
      <w:r w:rsidR="006939C1" w:rsidRPr="00F97419">
        <w:rPr>
          <w:rFonts w:ascii="Barlow" w:hAnsi="Barlow" w:cstheme="minorHAnsi"/>
          <w:sz w:val="20"/>
          <w:szCs w:val="20"/>
        </w:rPr>
        <w:t>36</w:t>
      </w:r>
      <w:r w:rsidR="00031FA8" w:rsidRPr="00F97419">
        <w:rPr>
          <w:rFonts w:ascii="Barlow" w:hAnsi="Barlow" w:cstheme="minorHAnsi"/>
          <w:sz w:val="20"/>
          <w:szCs w:val="20"/>
        </w:rPr>
        <w:t xml:space="preserve"> </w:t>
      </w:r>
      <w:r w:rsidRPr="00F97419">
        <w:rPr>
          <w:rFonts w:ascii="Barlow" w:hAnsi="Barlow" w:cstheme="minorHAnsi"/>
          <w:sz w:val="20"/>
          <w:szCs w:val="20"/>
        </w:rPr>
        <w:t>de los cuales $</w:t>
      </w:r>
      <w:r w:rsidR="00031FA8" w:rsidRPr="00F97419">
        <w:rPr>
          <w:rFonts w:ascii="Barlow" w:hAnsi="Barlow" w:cstheme="minorHAnsi"/>
          <w:sz w:val="20"/>
          <w:szCs w:val="20"/>
        </w:rPr>
        <w:t xml:space="preserve"> 1</w:t>
      </w:r>
      <w:r w:rsidR="006939C1" w:rsidRPr="00F97419">
        <w:rPr>
          <w:rFonts w:ascii="Barlow" w:hAnsi="Barlow" w:cstheme="minorHAnsi"/>
          <w:sz w:val="20"/>
          <w:szCs w:val="20"/>
        </w:rPr>
        <w:t>18</w:t>
      </w:r>
      <w:r w:rsidR="00031FA8" w:rsidRPr="00F97419">
        <w:rPr>
          <w:rFonts w:ascii="Barlow" w:hAnsi="Barlow" w:cstheme="minorHAnsi"/>
          <w:sz w:val="20"/>
          <w:szCs w:val="20"/>
        </w:rPr>
        <w:t>,</w:t>
      </w:r>
      <w:r w:rsidR="006939C1" w:rsidRPr="00F97419">
        <w:rPr>
          <w:rFonts w:ascii="Barlow" w:hAnsi="Barlow" w:cstheme="minorHAnsi"/>
          <w:sz w:val="20"/>
          <w:szCs w:val="20"/>
        </w:rPr>
        <w:t>83</w:t>
      </w:r>
      <w:r w:rsidR="00AB5D64" w:rsidRPr="00F97419">
        <w:rPr>
          <w:rFonts w:ascii="Barlow" w:hAnsi="Barlow" w:cstheme="minorHAnsi"/>
          <w:sz w:val="20"/>
          <w:szCs w:val="20"/>
        </w:rPr>
        <w:t>3</w:t>
      </w:r>
      <w:r w:rsidR="00031FA8" w:rsidRPr="00F97419">
        <w:rPr>
          <w:rFonts w:ascii="Barlow" w:hAnsi="Barlow" w:cstheme="minorHAnsi"/>
          <w:sz w:val="20"/>
          <w:szCs w:val="20"/>
        </w:rPr>
        <w:t>.</w:t>
      </w:r>
      <w:r w:rsidR="006939C1" w:rsidRPr="00F97419">
        <w:rPr>
          <w:rFonts w:ascii="Barlow" w:hAnsi="Barlow" w:cstheme="minorHAnsi"/>
          <w:sz w:val="20"/>
          <w:szCs w:val="20"/>
        </w:rPr>
        <w:t>88</w:t>
      </w:r>
      <w:r w:rsidR="00031FA8" w:rsidRPr="00F97419">
        <w:rPr>
          <w:rFonts w:ascii="Barlow" w:hAnsi="Barlow" w:cstheme="minorHAnsi"/>
          <w:sz w:val="20"/>
          <w:szCs w:val="20"/>
        </w:rPr>
        <w:t xml:space="preserve"> </w:t>
      </w:r>
      <w:r w:rsidRPr="00F97419">
        <w:rPr>
          <w:rFonts w:ascii="Barlow" w:hAnsi="Barlow" w:cstheme="minorHAnsi"/>
          <w:sz w:val="20"/>
          <w:szCs w:val="20"/>
        </w:rPr>
        <w:t>son de casa y $</w:t>
      </w:r>
      <w:r w:rsidR="006939C1" w:rsidRPr="00F97419">
        <w:rPr>
          <w:rFonts w:ascii="Barlow" w:hAnsi="Barlow" w:cstheme="minorHAnsi"/>
          <w:sz w:val="20"/>
          <w:szCs w:val="20"/>
        </w:rPr>
        <w:t>6</w:t>
      </w:r>
      <w:r w:rsidRPr="00F97419">
        <w:rPr>
          <w:rFonts w:ascii="Barlow" w:hAnsi="Barlow" w:cstheme="minorHAnsi"/>
          <w:sz w:val="20"/>
          <w:szCs w:val="20"/>
        </w:rPr>
        <w:t>,</w:t>
      </w:r>
      <w:r w:rsidR="006939C1" w:rsidRPr="00F97419">
        <w:rPr>
          <w:rFonts w:ascii="Barlow" w:hAnsi="Barlow" w:cstheme="minorHAnsi"/>
          <w:sz w:val="20"/>
          <w:szCs w:val="20"/>
        </w:rPr>
        <w:t>952</w:t>
      </w:r>
      <w:r w:rsidRPr="00F97419">
        <w:rPr>
          <w:rFonts w:ascii="Barlow" w:hAnsi="Barlow" w:cstheme="minorHAnsi"/>
          <w:sz w:val="20"/>
          <w:szCs w:val="20"/>
        </w:rPr>
        <w:t>.</w:t>
      </w:r>
      <w:r w:rsidR="006939C1" w:rsidRPr="00F97419">
        <w:rPr>
          <w:rFonts w:ascii="Barlow" w:hAnsi="Barlow" w:cstheme="minorHAnsi"/>
          <w:sz w:val="20"/>
          <w:szCs w:val="20"/>
        </w:rPr>
        <w:t>48</w:t>
      </w:r>
      <w:r w:rsidRPr="00F97419">
        <w:rPr>
          <w:rFonts w:ascii="Barlow" w:hAnsi="Barlow" w:cstheme="minorHAnsi"/>
          <w:sz w:val="20"/>
          <w:szCs w:val="20"/>
        </w:rPr>
        <w:t xml:space="preserve"> son de </w:t>
      </w:r>
      <w:r w:rsidR="00FA106C" w:rsidRPr="00F97419">
        <w:rPr>
          <w:rFonts w:ascii="Barlow" w:hAnsi="Barlow" w:cstheme="minorHAnsi"/>
          <w:sz w:val="20"/>
          <w:szCs w:val="20"/>
        </w:rPr>
        <w:t>la cuenta</w:t>
      </w:r>
      <w:r w:rsidRPr="00F97419">
        <w:rPr>
          <w:rFonts w:ascii="Barlow" w:hAnsi="Barlow" w:cstheme="minorHAnsi"/>
          <w:sz w:val="20"/>
          <w:szCs w:val="20"/>
        </w:rPr>
        <w:t xml:space="preserve"> presupuestal. Otros Deudores</w:t>
      </w:r>
      <w:r w:rsidR="00445409" w:rsidRPr="00F97419">
        <w:rPr>
          <w:rFonts w:ascii="Barlow" w:hAnsi="Barlow" w:cstheme="minorHAnsi"/>
          <w:sz w:val="20"/>
          <w:szCs w:val="20"/>
        </w:rPr>
        <w:t xml:space="preserve"> $1</w:t>
      </w:r>
      <w:r w:rsidR="006939C1" w:rsidRPr="00F97419">
        <w:rPr>
          <w:rFonts w:ascii="Barlow" w:hAnsi="Barlow" w:cstheme="minorHAnsi"/>
          <w:sz w:val="20"/>
          <w:szCs w:val="20"/>
        </w:rPr>
        <w:t>71</w:t>
      </w:r>
      <w:r w:rsidR="00445409" w:rsidRPr="00F97419">
        <w:rPr>
          <w:rFonts w:ascii="Barlow" w:hAnsi="Barlow" w:cstheme="minorHAnsi"/>
          <w:sz w:val="20"/>
          <w:szCs w:val="20"/>
        </w:rPr>
        <w:t>,</w:t>
      </w:r>
      <w:r w:rsidR="006939C1" w:rsidRPr="00F97419">
        <w:rPr>
          <w:rFonts w:ascii="Barlow" w:hAnsi="Barlow" w:cstheme="minorHAnsi"/>
          <w:sz w:val="20"/>
          <w:szCs w:val="20"/>
        </w:rPr>
        <w:t>393.50</w:t>
      </w:r>
      <w:r w:rsidR="00445409" w:rsidRPr="00F97419">
        <w:rPr>
          <w:rFonts w:ascii="Barlow" w:hAnsi="Barlow" w:cstheme="minorHAnsi"/>
          <w:sz w:val="20"/>
          <w:szCs w:val="20"/>
        </w:rPr>
        <w:t xml:space="preserve"> de los cuales</w:t>
      </w:r>
      <w:r w:rsidRPr="00F97419">
        <w:rPr>
          <w:rFonts w:ascii="Barlow" w:hAnsi="Barlow" w:cstheme="minorHAnsi"/>
          <w:sz w:val="20"/>
          <w:szCs w:val="20"/>
        </w:rPr>
        <w:t xml:space="preserve"> $ </w:t>
      </w:r>
      <w:r w:rsidR="00031FA8" w:rsidRPr="00F97419">
        <w:rPr>
          <w:rFonts w:ascii="Barlow" w:hAnsi="Barlow" w:cstheme="minorHAnsi"/>
          <w:sz w:val="20"/>
          <w:szCs w:val="20"/>
        </w:rPr>
        <w:t>4</w:t>
      </w:r>
      <w:r w:rsidR="006939C1" w:rsidRPr="00F97419">
        <w:rPr>
          <w:rFonts w:ascii="Barlow" w:hAnsi="Barlow" w:cstheme="minorHAnsi"/>
          <w:sz w:val="20"/>
          <w:szCs w:val="20"/>
        </w:rPr>
        <w:t>3</w:t>
      </w:r>
      <w:r w:rsidRPr="00F97419">
        <w:rPr>
          <w:rFonts w:ascii="Barlow" w:hAnsi="Barlow" w:cstheme="minorHAnsi"/>
          <w:sz w:val="20"/>
          <w:szCs w:val="20"/>
        </w:rPr>
        <w:t>,</w:t>
      </w:r>
      <w:r w:rsidR="006939C1" w:rsidRPr="00F97419">
        <w:rPr>
          <w:rFonts w:ascii="Barlow" w:hAnsi="Barlow" w:cstheme="minorHAnsi"/>
          <w:sz w:val="20"/>
          <w:szCs w:val="20"/>
        </w:rPr>
        <w:t>490.50</w:t>
      </w:r>
      <w:r w:rsidRPr="00F97419">
        <w:rPr>
          <w:rFonts w:ascii="Barlow" w:hAnsi="Barlow" w:cstheme="minorHAnsi"/>
          <w:sz w:val="20"/>
          <w:szCs w:val="20"/>
        </w:rPr>
        <w:t xml:space="preserve"> son de Casa</w:t>
      </w:r>
      <w:r w:rsidR="00C10559" w:rsidRPr="00F97419">
        <w:rPr>
          <w:rFonts w:ascii="Barlow" w:hAnsi="Barlow" w:cstheme="minorHAnsi"/>
          <w:sz w:val="20"/>
          <w:szCs w:val="20"/>
        </w:rPr>
        <w:t xml:space="preserve"> y</w:t>
      </w:r>
      <w:r w:rsidRPr="00F97419">
        <w:rPr>
          <w:rFonts w:ascii="Barlow" w:hAnsi="Barlow" w:cstheme="minorHAnsi"/>
          <w:sz w:val="20"/>
          <w:szCs w:val="20"/>
        </w:rPr>
        <w:t xml:space="preserve"> 127,903.00 son de la pres</w:t>
      </w:r>
      <w:r w:rsidR="00FA682C" w:rsidRPr="00F97419">
        <w:rPr>
          <w:rFonts w:ascii="Barlow" w:hAnsi="Barlow" w:cstheme="minorHAnsi"/>
          <w:sz w:val="20"/>
          <w:szCs w:val="20"/>
        </w:rPr>
        <w:t>u</w:t>
      </w:r>
      <w:r w:rsidRPr="00F97419">
        <w:rPr>
          <w:rFonts w:ascii="Barlow" w:hAnsi="Barlow" w:cstheme="minorHAnsi"/>
          <w:sz w:val="20"/>
          <w:szCs w:val="20"/>
        </w:rPr>
        <w:t>puestal, Préstamos personales</w:t>
      </w:r>
      <w:r w:rsidR="00FA682C" w:rsidRPr="00F97419">
        <w:rPr>
          <w:rFonts w:ascii="Barlow" w:hAnsi="Barlow" w:cstheme="minorHAnsi"/>
          <w:sz w:val="20"/>
          <w:szCs w:val="20"/>
        </w:rPr>
        <w:t xml:space="preserve"> </w:t>
      </w:r>
      <w:r w:rsidRPr="00F97419">
        <w:rPr>
          <w:rFonts w:ascii="Barlow" w:hAnsi="Barlow" w:cstheme="minorHAnsi"/>
          <w:sz w:val="20"/>
          <w:szCs w:val="20"/>
        </w:rPr>
        <w:t>$</w:t>
      </w:r>
      <w:r w:rsidR="006939C1" w:rsidRPr="00F97419">
        <w:rPr>
          <w:rFonts w:ascii="Barlow" w:hAnsi="Barlow" w:cstheme="minorHAnsi"/>
          <w:sz w:val="20"/>
          <w:szCs w:val="20"/>
        </w:rPr>
        <w:t>9000</w:t>
      </w:r>
      <w:r w:rsidR="00FA106C" w:rsidRPr="00F97419">
        <w:rPr>
          <w:rFonts w:ascii="Barlow" w:hAnsi="Barlow" w:cstheme="minorHAnsi"/>
          <w:sz w:val="20"/>
          <w:szCs w:val="20"/>
        </w:rPr>
        <w:t>.</w:t>
      </w:r>
      <w:r w:rsidR="00031FA8" w:rsidRPr="00F97419">
        <w:rPr>
          <w:rFonts w:ascii="Barlow" w:hAnsi="Barlow" w:cstheme="minorHAnsi"/>
          <w:sz w:val="20"/>
          <w:szCs w:val="20"/>
        </w:rPr>
        <w:t>00</w:t>
      </w:r>
      <w:r w:rsidRPr="00F97419">
        <w:rPr>
          <w:rFonts w:ascii="Barlow" w:hAnsi="Barlow" w:cstheme="minorHAnsi"/>
          <w:sz w:val="20"/>
          <w:szCs w:val="20"/>
        </w:rPr>
        <w:t xml:space="preserve"> </w:t>
      </w:r>
      <w:r w:rsidR="006939C1" w:rsidRPr="00F97419">
        <w:rPr>
          <w:rFonts w:ascii="Barlow" w:hAnsi="Barlow" w:cstheme="minorHAnsi"/>
          <w:sz w:val="20"/>
          <w:szCs w:val="20"/>
        </w:rPr>
        <w:t xml:space="preserve">son de la cuenta de casa. </w:t>
      </w:r>
      <w:r w:rsidRPr="00F97419">
        <w:rPr>
          <w:rFonts w:ascii="Barlow" w:hAnsi="Barlow" w:cstheme="minorHAnsi"/>
          <w:sz w:val="20"/>
          <w:szCs w:val="20"/>
        </w:rPr>
        <w:t>Anticipo</w:t>
      </w:r>
      <w:r w:rsidRPr="00594FA0">
        <w:rPr>
          <w:rFonts w:ascii="Barlow" w:hAnsi="Barlow" w:cstheme="minorHAnsi"/>
          <w:sz w:val="20"/>
          <w:szCs w:val="20"/>
        </w:rPr>
        <w:t xml:space="preserve"> a proveedores por Adquisición de Bienes $</w:t>
      </w:r>
      <w:r w:rsidR="006939C1">
        <w:rPr>
          <w:rFonts w:ascii="Barlow" w:hAnsi="Barlow" w:cstheme="minorHAnsi"/>
          <w:sz w:val="20"/>
          <w:szCs w:val="20"/>
        </w:rPr>
        <w:t>2</w:t>
      </w:r>
      <w:r w:rsidRPr="00594FA0">
        <w:rPr>
          <w:rFonts w:ascii="Barlow" w:hAnsi="Barlow" w:cstheme="minorHAnsi"/>
          <w:sz w:val="20"/>
          <w:szCs w:val="20"/>
        </w:rPr>
        <w:t>,</w:t>
      </w:r>
      <w:r w:rsidR="006939C1">
        <w:rPr>
          <w:rFonts w:ascii="Barlow" w:hAnsi="Barlow" w:cstheme="minorHAnsi"/>
          <w:sz w:val="20"/>
          <w:szCs w:val="20"/>
        </w:rPr>
        <w:t>375</w:t>
      </w:r>
      <w:r w:rsidRPr="00594FA0">
        <w:rPr>
          <w:rFonts w:ascii="Barlow" w:hAnsi="Barlow" w:cstheme="minorHAnsi"/>
          <w:sz w:val="20"/>
          <w:szCs w:val="20"/>
        </w:rPr>
        <w:t>.00 de Casa. Y Otros Derechos a Recibir Bienes $</w:t>
      </w:r>
      <w:r w:rsidR="00C10559">
        <w:rPr>
          <w:rFonts w:ascii="Barlow" w:hAnsi="Barlow" w:cstheme="minorHAnsi"/>
          <w:sz w:val="20"/>
          <w:szCs w:val="20"/>
        </w:rPr>
        <w:t>4</w:t>
      </w:r>
      <w:r w:rsidR="00F97419">
        <w:rPr>
          <w:rFonts w:ascii="Barlow" w:hAnsi="Barlow" w:cstheme="minorHAnsi"/>
          <w:sz w:val="20"/>
          <w:szCs w:val="20"/>
        </w:rPr>
        <w:t>3</w:t>
      </w:r>
      <w:r w:rsidRPr="00594FA0">
        <w:rPr>
          <w:rFonts w:ascii="Barlow" w:hAnsi="Barlow" w:cstheme="minorHAnsi"/>
          <w:sz w:val="20"/>
          <w:szCs w:val="20"/>
        </w:rPr>
        <w:t>,</w:t>
      </w:r>
      <w:r w:rsidR="00F97419">
        <w:rPr>
          <w:rFonts w:ascii="Barlow" w:hAnsi="Barlow" w:cstheme="minorHAnsi"/>
          <w:sz w:val="20"/>
          <w:szCs w:val="20"/>
        </w:rPr>
        <w:t>586</w:t>
      </w:r>
      <w:r w:rsidRPr="00594FA0">
        <w:rPr>
          <w:rFonts w:ascii="Barlow" w:hAnsi="Barlow" w:cstheme="minorHAnsi"/>
          <w:sz w:val="20"/>
          <w:szCs w:val="20"/>
        </w:rPr>
        <w:t>.</w:t>
      </w:r>
      <w:r w:rsidR="00F97419">
        <w:rPr>
          <w:rFonts w:ascii="Barlow" w:hAnsi="Barlow" w:cstheme="minorHAnsi"/>
          <w:sz w:val="20"/>
          <w:szCs w:val="20"/>
        </w:rPr>
        <w:t>0</w:t>
      </w:r>
      <w:r w:rsidR="002E1F79" w:rsidRPr="00594FA0">
        <w:rPr>
          <w:rFonts w:ascii="Barlow" w:hAnsi="Barlow" w:cstheme="minorHAnsi"/>
          <w:sz w:val="20"/>
          <w:szCs w:val="20"/>
        </w:rPr>
        <w:t>5</w:t>
      </w:r>
      <w:r w:rsidRPr="00594FA0">
        <w:rPr>
          <w:rFonts w:ascii="Barlow" w:hAnsi="Barlow" w:cstheme="minorHAnsi"/>
          <w:sz w:val="20"/>
          <w:szCs w:val="20"/>
        </w:rPr>
        <w:t xml:space="preserve"> los cuales son anticipos a Artesanos </w:t>
      </w:r>
    </w:p>
    <w:p w:rsidR="00CD3084" w:rsidRPr="00594FA0" w:rsidRDefault="00CD3084" w:rsidP="00CD3084">
      <w:pPr>
        <w:jc w:val="both"/>
        <w:rPr>
          <w:rFonts w:ascii="Barlow" w:hAnsi="Barlow" w:cstheme="minorHAnsi"/>
          <w:b/>
          <w:sz w:val="20"/>
          <w:szCs w:val="20"/>
        </w:rPr>
      </w:pPr>
      <w:r w:rsidRPr="00594FA0">
        <w:rPr>
          <w:rFonts w:ascii="Barlow" w:hAnsi="Barlow" w:cstheme="minorHAnsi"/>
          <w:b/>
          <w:sz w:val="20"/>
          <w:szCs w:val="20"/>
        </w:rPr>
        <w:t>Bienes Disponibles para su Transformación o Consumo</w:t>
      </w:r>
    </w:p>
    <w:p w:rsidR="00CD3084" w:rsidRPr="00594FA0" w:rsidRDefault="00AB5D64" w:rsidP="00CD3084">
      <w:pPr>
        <w:jc w:val="both"/>
        <w:rPr>
          <w:rFonts w:ascii="Barlow" w:hAnsi="Barlow" w:cstheme="minorHAnsi"/>
          <w:sz w:val="20"/>
          <w:szCs w:val="20"/>
        </w:rPr>
      </w:pPr>
      <w:r>
        <w:rPr>
          <w:rFonts w:ascii="Barlow" w:hAnsi="Barlow" w:cstheme="minorHAnsi"/>
          <w:sz w:val="20"/>
          <w:szCs w:val="20"/>
        </w:rPr>
        <w:t xml:space="preserve">3.- </w:t>
      </w:r>
      <w:r w:rsidR="00CD3084" w:rsidRPr="00594FA0">
        <w:rPr>
          <w:rFonts w:ascii="Barlow" w:hAnsi="Barlow" w:cstheme="minorHAnsi"/>
          <w:sz w:val="20"/>
          <w:szCs w:val="20"/>
        </w:rPr>
        <w:t>Inventarios.</w:t>
      </w:r>
    </w:p>
    <w:p w:rsidR="001A6A3A" w:rsidRDefault="00CD3084" w:rsidP="00CD3084">
      <w:pPr>
        <w:ind w:left="708"/>
        <w:jc w:val="both"/>
        <w:rPr>
          <w:rFonts w:ascii="Barlow" w:hAnsi="Barlow" w:cstheme="minorHAnsi"/>
          <w:sz w:val="20"/>
          <w:szCs w:val="20"/>
        </w:rPr>
      </w:pPr>
      <w:r w:rsidRPr="00594FA0">
        <w:rPr>
          <w:rFonts w:ascii="Barlow" w:hAnsi="Barlow" w:cstheme="minorHAnsi"/>
          <w:b/>
          <w:sz w:val="20"/>
          <w:szCs w:val="20"/>
        </w:rPr>
        <w:t xml:space="preserve">     Las mercancías se controlan mediante el sistema de inventarios perpetuos o</w:t>
      </w:r>
      <w:r w:rsidRPr="00594FA0">
        <w:rPr>
          <w:rFonts w:ascii="Barlow" w:hAnsi="Barlow" w:cstheme="minorHAnsi"/>
          <w:sz w:val="20"/>
          <w:szCs w:val="20"/>
        </w:rPr>
        <w:t xml:space="preserve"> </w:t>
      </w:r>
      <w:r w:rsidR="00C10559" w:rsidRPr="00594FA0">
        <w:rPr>
          <w:rFonts w:ascii="Barlow" w:hAnsi="Barlow" w:cstheme="minorHAnsi"/>
          <w:sz w:val="20"/>
          <w:szCs w:val="20"/>
        </w:rPr>
        <w:t>continuos y</w:t>
      </w:r>
      <w:r w:rsidRPr="00594FA0">
        <w:rPr>
          <w:rFonts w:ascii="Barlow" w:hAnsi="Barlow" w:cstheme="minorHAnsi"/>
          <w:sz w:val="20"/>
          <w:szCs w:val="20"/>
        </w:rPr>
        <w:t xml:space="preserve"> se encuentran valuadas a costos promedios. Los costos a que se valúan los inventarios no exceden su valor en el mercado. </w:t>
      </w:r>
      <w:r w:rsidR="00247C09" w:rsidRPr="00594FA0">
        <w:rPr>
          <w:rFonts w:ascii="Barlow" w:hAnsi="Barlow" w:cstheme="minorHAnsi"/>
          <w:sz w:val="20"/>
          <w:szCs w:val="20"/>
        </w:rPr>
        <w:t xml:space="preserve">Y el importe del saldo a la presente fecha </w:t>
      </w:r>
      <w:r w:rsidR="00247C09" w:rsidRPr="001A6A3A">
        <w:rPr>
          <w:rFonts w:ascii="Barlow" w:hAnsi="Barlow" w:cstheme="minorHAnsi"/>
          <w:sz w:val="20"/>
          <w:szCs w:val="20"/>
        </w:rPr>
        <w:t xml:space="preserve">es $ </w:t>
      </w:r>
      <w:r w:rsidR="00C10559" w:rsidRPr="001A6A3A">
        <w:rPr>
          <w:rFonts w:ascii="Barlow" w:hAnsi="Barlow" w:cstheme="minorHAnsi"/>
          <w:sz w:val="20"/>
          <w:szCs w:val="20"/>
        </w:rPr>
        <w:t>3</w:t>
      </w:r>
      <w:r w:rsidR="00247C09" w:rsidRPr="001A6A3A">
        <w:rPr>
          <w:rFonts w:ascii="Barlow" w:hAnsi="Barlow" w:cstheme="minorHAnsi"/>
          <w:sz w:val="20"/>
          <w:szCs w:val="20"/>
        </w:rPr>
        <w:t>’</w:t>
      </w:r>
      <w:r w:rsidR="00F97419">
        <w:rPr>
          <w:rFonts w:ascii="Barlow" w:hAnsi="Barlow" w:cstheme="minorHAnsi"/>
          <w:sz w:val="20"/>
          <w:szCs w:val="20"/>
        </w:rPr>
        <w:t>064</w:t>
      </w:r>
      <w:r w:rsidR="00247C09" w:rsidRPr="001A6A3A">
        <w:rPr>
          <w:rFonts w:ascii="Barlow" w:hAnsi="Barlow" w:cstheme="minorHAnsi"/>
          <w:sz w:val="20"/>
          <w:szCs w:val="20"/>
        </w:rPr>
        <w:t>,</w:t>
      </w:r>
      <w:r w:rsidR="00AB5D64">
        <w:rPr>
          <w:rFonts w:ascii="Barlow" w:hAnsi="Barlow" w:cstheme="minorHAnsi"/>
          <w:sz w:val="20"/>
          <w:szCs w:val="20"/>
        </w:rPr>
        <w:t>7</w:t>
      </w:r>
      <w:r w:rsidR="00F97419">
        <w:rPr>
          <w:rFonts w:ascii="Barlow" w:hAnsi="Barlow" w:cstheme="minorHAnsi"/>
          <w:sz w:val="20"/>
          <w:szCs w:val="20"/>
        </w:rPr>
        <w:t>68</w:t>
      </w:r>
      <w:r w:rsidR="001A6A3A" w:rsidRPr="001A6A3A">
        <w:rPr>
          <w:rFonts w:ascii="Barlow" w:hAnsi="Barlow" w:cstheme="minorHAnsi"/>
          <w:sz w:val="20"/>
          <w:szCs w:val="20"/>
        </w:rPr>
        <w:t>.</w:t>
      </w:r>
      <w:r w:rsidR="00F97419">
        <w:rPr>
          <w:rFonts w:ascii="Barlow" w:hAnsi="Barlow" w:cstheme="minorHAnsi"/>
          <w:sz w:val="20"/>
          <w:szCs w:val="20"/>
        </w:rPr>
        <w:t>60</w:t>
      </w:r>
    </w:p>
    <w:p w:rsidR="00BF6CA1" w:rsidRDefault="00BF6CA1" w:rsidP="00CD3084">
      <w:pPr>
        <w:ind w:left="708"/>
        <w:jc w:val="both"/>
        <w:rPr>
          <w:rFonts w:ascii="Barlow" w:hAnsi="Barlow" w:cstheme="minorHAnsi"/>
          <w:sz w:val="20"/>
          <w:szCs w:val="20"/>
        </w:rPr>
      </w:pPr>
    </w:p>
    <w:p w:rsidR="00CD3084" w:rsidRPr="00594FA0" w:rsidRDefault="00CD3084" w:rsidP="00CD3084">
      <w:pPr>
        <w:ind w:left="708"/>
        <w:jc w:val="both"/>
        <w:rPr>
          <w:rFonts w:ascii="Barlow" w:hAnsi="Barlow" w:cstheme="minorHAnsi"/>
          <w:sz w:val="20"/>
          <w:szCs w:val="20"/>
        </w:rPr>
      </w:pPr>
      <w:r w:rsidRPr="00594FA0">
        <w:rPr>
          <w:rFonts w:ascii="Barlow" w:hAnsi="Barlow" w:cstheme="minorHAnsi"/>
          <w:sz w:val="20"/>
          <w:szCs w:val="20"/>
        </w:rPr>
        <w:tab/>
      </w:r>
      <w:r w:rsidRPr="00594FA0">
        <w:rPr>
          <w:rFonts w:ascii="Barlow" w:hAnsi="Barlow" w:cstheme="minorHAnsi"/>
          <w:b/>
          <w:sz w:val="20"/>
          <w:szCs w:val="20"/>
        </w:rPr>
        <w:t>Inversiones Financieras</w:t>
      </w:r>
    </w:p>
    <w:p w:rsidR="0085765E" w:rsidRPr="00594FA0" w:rsidRDefault="00CD3084" w:rsidP="00CD3084">
      <w:pPr>
        <w:jc w:val="both"/>
        <w:rPr>
          <w:rFonts w:ascii="Barlow" w:hAnsi="Barlow" w:cstheme="minorHAnsi"/>
          <w:sz w:val="20"/>
          <w:szCs w:val="20"/>
        </w:rPr>
      </w:pPr>
      <w:r w:rsidRPr="00594FA0">
        <w:rPr>
          <w:rFonts w:ascii="Barlow" w:hAnsi="Barlow" w:cstheme="minorHAnsi"/>
          <w:sz w:val="20"/>
          <w:szCs w:val="20"/>
        </w:rPr>
        <w:t>4.- No aplica</w:t>
      </w:r>
    </w:p>
    <w:p w:rsidR="00CD3084" w:rsidRPr="00594FA0" w:rsidRDefault="00CD3084" w:rsidP="00CD3084">
      <w:pPr>
        <w:jc w:val="both"/>
        <w:rPr>
          <w:rFonts w:ascii="Barlow" w:hAnsi="Barlow" w:cstheme="minorHAnsi"/>
          <w:b/>
          <w:sz w:val="20"/>
          <w:szCs w:val="20"/>
        </w:rPr>
      </w:pPr>
      <w:r w:rsidRPr="00594FA0">
        <w:rPr>
          <w:rFonts w:ascii="Barlow" w:hAnsi="Barlow" w:cstheme="minorHAnsi"/>
          <w:sz w:val="20"/>
          <w:szCs w:val="20"/>
        </w:rPr>
        <w:tab/>
      </w:r>
      <w:r w:rsidRPr="00594FA0">
        <w:rPr>
          <w:rFonts w:ascii="Barlow" w:hAnsi="Barlow" w:cstheme="minorHAnsi"/>
          <w:b/>
          <w:sz w:val="20"/>
          <w:szCs w:val="20"/>
        </w:rPr>
        <w:t>Bienes Muebles, Inmuebles e Intangibles</w:t>
      </w:r>
    </w:p>
    <w:p w:rsidR="00CD3084" w:rsidRPr="00594FA0" w:rsidRDefault="00CD3084" w:rsidP="00CD3084">
      <w:pPr>
        <w:jc w:val="both"/>
        <w:rPr>
          <w:rFonts w:ascii="Barlow" w:hAnsi="Barlow" w:cstheme="minorHAnsi"/>
          <w:sz w:val="20"/>
          <w:szCs w:val="20"/>
        </w:rPr>
      </w:pPr>
      <w:r w:rsidRPr="00594FA0">
        <w:rPr>
          <w:rFonts w:ascii="Barlow" w:hAnsi="Barlow" w:cstheme="minorHAnsi"/>
          <w:sz w:val="20"/>
          <w:szCs w:val="20"/>
        </w:rPr>
        <w:lastRenderedPageBreak/>
        <w:t xml:space="preserve">5.-     Los activos, se registran a su costo de adquisición y  sus depreciaciones se calculan por el método de línea recta de acuerdo a la vida útil de los mismos y las tasas máximas aplicadas de acuerdo a la ley del Impuesto Sobre la Renta. Los activos fijos Bienes Muebles  Presenta  las siguientes saldos como se muestra en el siguiente cuadro. </w:t>
      </w:r>
    </w:p>
    <w:tbl>
      <w:tblPr>
        <w:tblW w:w="7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2410"/>
        <w:gridCol w:w="2324"/>
      </w:tblGrid>
      <w:tr w:rsidR="00CD3084" w:rsidRPr="00594FA0" w:rsidTr="00993902">
        <w:tc>
          <w:tcPr>
            <w:tcW w:w="2905" w:type="dxa"/>
          </w:tcPr>
          <w:p w:rsidR="00CD3084" w:rsidRPr="00594FA0" w:rsidRDefault="00CD3084" w:rsidP="00993902">
            <w:pPr>
              <w:jc w:val="center"/>
              <w:rPr>
                <w:rFonts w:ascii="Barlow" w:hAnsi="Barlow" w:cstheme="minorHAnsi"/>
                <w:sz w:val="20"/>
                <w:szCs w:val="20"/>
              </w:rPr>
            </w:pPr>
            <w:r w:rsidRPr="00594FA0">
              <w:rPr>
                <w:rFonts w:ascii="Barlow" w:hAnsi="Barlow" w:cstheme="minorHAnsi"/>
                <w:sz w:val="20"/>
                <w:szCs w:val="20"/>
              </w:rPr>
              <w:t>ACTIVOS</w:t>
            </w:r>
          </w:p>
        </w:tc>
        <w:tc>
          <w:tcPr>
            <w:tcW w:w="2410" w:type="dxa"/>
          </w:tcPr>
          <w:p w:rsidR="00CD3084" w:rsidRPr="00594FA0" w:rsidRDefault="00CD3084" w:rsidP="00993902">
            <w:pPr>
              <w:jc w:val="center"/>
              <w:rPr>
                <w:rFonts w:ascii="Barlow" w:hAnsi="Barlow" w:cstheme="minorHAnsi"/>
                <w:sz w:val="20"/>
                <w:szCs w:val="20"/>
              </w:rPr>
            </w:pPr>
            <w:r w:rsidRPr="00594FA0">
              <w:rPr>
                <w:rFonts w:ascii="Barlow" w:hAnsi="Barlow" w:cstheme="minorHAnsi"/>
                <w:sz w:val="20"/>
                <w:szCs w:val="20"/>
              </w:rPr>
              <w:t>MOI</w:t>
            </w:r>
          </w:p>
        </w:tc>
        <w:tc>
          <w:tcPr>
            <w:tcW w:w="2324" w:type="dxa"/>
          </w:tcPr>
          <w:p w:rsidR="00CD3084" w:rsidRPr="00594FA0" w:rsidRDefault="00CD3084" w:rsidP="00993902">
            <w:pPr>
              <w:jc w:val="center"/>
              <w:rPr>
                <w:rFonts w:ascii="Barlow" w:hAnsi="Barlow" w:cstheme="minorHAnsi"/>
                <w:sz w:val="20"/>
                <w:szCs w:val="20"/>
              </w:rPr>
            </w:pPr>
            <w:r w:rsidRPr="00594FA0">
              <w:rPr>
                <w:rFonts w:ascii="Barlow" w:hAnsi="Barlow" w:cstheme="minorHAnsi"/>
                <w:sz w:val="20"/>
                <w:szCs w:val="20"/>
              </w:rPr>
              <w:t xml:space="preserve">SALDO AL </w:t>
            </w:r>
            <w:r w:rsidR="00090A30" w:rsidRPr="00594FA0">
              <w:rPr>
                <w:rFonts w:ascii="Barlow" w:hAnsi="Barlow" w:cstheme="minorHAnsi"/>
                <w:sz w:val="20"/>
                <w:szCs w:val="20"/>
              </w:rPr>
              <w:t>3</w:t>
            </w:r>
            <w:r w:rsidR="008C0620">
              <w:rPr>
                <w:rFonts w:ascii="Barlow" w:hAnsi="Barlow" w:cstheme="minorHAnsi"/>
                <w:sz w:val="20"/>
                <w:szCs w:val="20"/>
              </w:rPr>
              <w:t>0</w:t>
            </w:r>
            <w:r w:rsidRPr="00594FA0">
              <w:rPr>
                <w:rFonts w:ascii="Barlow" w:hAnsi="Barlow" w:cstheme="minorHAnsi"/>
                <w:sz w:val="20"/>
                <w:szCs w:val="20"/>
              </w:rPr>
              <w:t>/</w:t>
            </w:r>
            <w:r w:rsidR="002C2E70" w:rsidRPr="00594FA0">
              <w:rPr>
                <w:rFonts w:ascii="Barlow" w:hAnsi="Barlow" w:cstheme="minorHAnsi"/>
                <w:sz w:val="20"/>
                <w:szCs w:val="20"/>
              </w:rPr>
              <w:t>0</w:t>
            </w:r>
            <w:r w:rsidR="008C0620">
              <w:rPr>
                <w:rFonts w:ascii="Barlow" w:hAnsi="Barlow" w:cstheme="minorHAnsi"/>
                <w:sz w:val="20"/>
                <w:szCs w:val="20"/>
              </w:rPr>
              <w:t>9</w:t>
            </w:r>
            <w:r w:rsidRPr="00594FA0">
              <w:rPr>
                <w:rFonts w:ascii="Barlow" w:hAnsi="Barlow" w:cstheme="minorHAnsi"/>
                <w:sz w:val="20"/>
                <w:szCs w:val="20"/>
              </w:rPr>
              <w:t>/1</w:t>
            </w:r>
            <w:r w:rsidR="002C2E70" w:rsidRPr="00594FA0">
              <w:rPr>
                <w:rFonts w:ascii="Barlow" w:hAnsi="Barlow" w:cstheme="minorHAnsi"/>
                <w:sz w:val="20"/>
                <w:szCs w:val="20"/>
              </w:rPr>
              <w:t>9</w:t>
            </w:r>
          </w:p>
          <w:p w:rsidR="00CD3084" w:rsidRPr="00594FA0" w:rsidRDefault="00CD3084" w:rsidP="00993902">
            <w:pPr>
              <w:jc w:val="center"/>
              <w:rPr>
                <w:rFonts w:ascii="Barlow" w:hAnsi="Barlow" w:cstheme="minorHAnsi"/>
                <w:sz w:val="20"/>
                <w:szCs w:val="20"/>
              </w:rPr>
            </w:pPr>
          </w:p>
        </w:tc>
      </w:tr>
      <w:tr w:rsidR="00CD3084" w:rsidRPr="00594FA0" w:rsidTr="00993902">
        <w:tc>
          <w:tcPr>
            <w:tcW w:w="2905"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BIENES MUEBLES,MAQUINARIA Y OTROS EQUIPOS</w:t>
            </w:r>
          </w:p>
        </w:tc>
        <w:tc>
          <w:tcPr>
            <w:tcW w:w="2410" w:type="dxa"/>
          </w:tcPr>
          <w:p w:rsidR="00CD3084" w:rsidRPr="00594FA0" w:rsidRDefault="00CD3084" w:rsidP="008715E0">
            <w:pPr>
              <w:jc w:val="both"/>
              <w:rPr>
                <w:rFonts w:ascii="Barlow" w:hAnsi="Barlow" w:cstheme="minorHAnsi"/>
                <w:sz w:val="20"/>
                <w:szCs w:val="20"/>
              </w:rPr>
            </w:pPr>
            <w:r w:rsidRPr="00594FA0">
              <w:rPr>
                <w:rFonts w:ascii="Barlow" w:hAnsi="Barlow" w:cstheme="minorHAnsi"/>
                <w:sz w:val="20"/>
                <w:szCs w:val="20"/>
              </w:rPr>
              <w:t>$</w:t>
            </w:r>
            <w:r w:rsidR="00D21856" w:rsidRPr="00594FA0">
              <w:rPr>
                <w:rFonts w:ascii="Barlow" w:hAnsi="Barlow" w:cstheme="minorHAnsi"/>
                <w:sz w:val="20"/>
                <w:szCs w:val="20"/>
              </w:rPr>
              <w:t>2</w:t>
            </w:r>
            <w:r w:rsidRPr="00594FA0">
              <w:rPr>
                <w:rFonts w:ascii="Barlow" w:hAnsi="Barlow" w:cstheme="minorHAnsi"/>
                <w:sz w:val="20"/>
                <w:szCs w:val="20"/>
              </w:rPr>
              <w:t>´</w:t>
            </w:r>
            <w:r w:rsidR="00D21856" w:rsidRPr="00594FA0">
              <w:rPr>
                <w:rFonts w:ascii="Barlow" w:hAnsi="Barlow" w:cstheme="minorHAnsi"/>
                <w:sz w:val="20"/>
                <w:szCs w:val="20"/>
              </w:rPr>
              <w:t>0</w:t>
            </w:r>
            <w:r w:rsidR="008715E0">
              <w:rPr>
                <w:rFonts w:ascii="Barlow" w:hAnsi="Barlow" w:cstheme="minorHAnsi"/>
                <w:sz w:val="20"/>
                <w:szCs w:val="20"/>
              </w:rPr>
              <w:t>36</w:t>
            </w:r>
            <w:r w:rsidRPr="00594FA0">
              <w:rPr>
                <w:rFonts w:ascii="Barlow" w:hAnsi="Barlow" w:cstheme="minorHAnsi"/>
                <w:sz w:val="20"/>
                <w:szCs w:val="20"/>
              </w:rPr>
              <w:t>,</w:t>
            </w:r>
            <w:r w:rsidR="008715E0">
              <w:rPr>
                <w:rFonts w:ascii="Barlow" w:hAnsi="Barlow" w:cstheme="minorHAnsi"/>
                <w:sz w:val="20"/>
                <w:szCs w:val="20"/>
              </w:rPr>
              <w:t>9</w:t>
            </w:r>
            <w:r w:rsidR="00D21856" w:rsidRPr="00594FA0">
              <w:rPr>
                <w:rFonts w:ascii="Barlow" w:hAnsi="Barlow" w:cstheme="minorHAnsi"/>
                <w:sz w:val="20"/>
                <w:szCs w:val="20"/>
              </w:rPr>
              <w:t>3</w:t>
            </w:r>
            <w:r w:rsidR="008715E0">
              <w:rPr>
                <w:rFonts w:ascii="Barlow" w:hAnsi="Barlow" w:cstheme="minorHAnsi"/>
                <w:sz w:val="20"/>
                <w:szCs w:val="20"/>
              </w:rPr>
              <w:t>1</w:t>
            </w:r>
            <w:r w:rsidR="00D21856" w:rsidRPr="00594FA0">
              <w:rPr>
                <w:rFonts w:ascii="Barlow" w:hAnsi="Barlow" w:cstheme="minorHAnsi"/>
                <w:sz w:val="20"/>
                <w:szCs w:val="20"/>
              </w:rPr>
              <w:t>.91</w:t>
            </w:r>
          </w:p>
        </w:tc>
        <w:tc>
          <w:tcPr>
            <w:tcW w:w="2324" w:type="dxa"/>
          </w:tcPr>
          <w:p w:rsidR="00CD3084" w:rsidRPr="00594FA0" w:rsidRDefault="00CD3084" w:rsidP="008C0620">
            <w:pPr>
              <w:jc w:val="both"/>
              <w:rPr>
                <w:rFonts w:ascii="Barlow" w:hAnsi="Barlow" w:cstheme="minorHAnsi"/>
                <w:sz w:val="20"/>
                <w:szCs w:val="20"/>
              </w:rPr>
            </w:pPr>
            <w:r w:rsidRPr="00594FA0">
              <w:rPr>
                <w:rFonts w:ascii="Barlow" w:hAnsi="Barlow" w:cstheme="minorHAnsi"/>
                <w:sz w:val="20"/>
                <w:szCs w:val="20"/>
              </w:rPr>
              <w:t xml:space="preserve">$  </w:t>
            </w:r>
            <w:r w:rsidR="00D21856" w:rsidRPr="00594FA0">
              <w:rPr>
                <w:rFonts w:ascii="Barlow" w:hAnsi="Barlow" w:cstheme="minorHAnsi"/>
                <w:sz w:val="20"/>
                <w:szCs w:val="20"/>
              </w:rPr>
              <w:t>7</w:t>
            </w:r>
            <w:r w:rsidR="00F97419">
              <w:rPr>
                <w:rFonts w:ascii="Barlow" w:hAnsi="Barlow" w:cstheme="minorHAnsi"/>
                <w:sz w:val="20"/>
                <w:szCs w:val="20"/>
              </w:rPr>
              <w:t>42</w:t>
            </w:r>
            <w:r w:rsidRPr="00594FA0">
              <w:rPr>
                <w:rFonts w:ascii="Barlow" w:hAnsi="Barlow" w:cstheme="minorHAnsi"/>
                <w:sz w:val="20"/>
                <w:szCs w:val="20"/>
              </w:rPr>
              <w:t>,</w:t>
            </w:r>
            <w:r w:rsidR="008C0620">
              <w:rPr>
                <w:rFonts w:ascii="Barlow" w:hAnsi="Barlow" w:cstheme="minorHAnsi"/>
                <w:sz w:val="20"/>
                <w:szCs w:val="20"/>
              </w:rPr>
              <w:t>227</w:t>
            </w:r>
            <w:r w:rsidR="00574C16">
              <w:rPr>
                <w:rFonts w:ascii="Barlow" w:hAnsi="Barlow" w:cstheme="minorHAnsi"/>
                <w:sz w:val="20"/>
                <w:szCs w:val="20"/>
              </w:rPr>
              <w:t>.</w:t>
            </w:r>
            <w:r w:rsidR="008C0620">
              <w:rPr>
                <w:rFonts w:ascii="Barlow" w:hAnsi="Barlow" w:cstheme="minorHAnsi"/>
                <w:sz w:val="20"/>
                <w:szCs w:val="20"/>
              </w:rPr>
              <w:t>70</w:t>
            </w:r>
          </w:p>
        </w:tc>
      </w:tr>
      <w:tr w:rsidR="00CD3084" w:rsidRPr="00594FA0" w:rsidTr="00993902">
        <w:trPr>
          <w:trHeight w:val="310"/>
        </w:trPr>
        <w:tc>
          <w:tcPr>
            <w:tcW w:w="2905"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AUTOMOVILES Y EQ. TERRESTRE</w:t>
            </w:r>
          </w:p>
        </w:tc>
        <w:tc>
          <w:tcPr>
            <w:tcW w:w="2410"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   531,600.00</w:t>
            </w:r>
          </w:p>
        </w:tc>
        <w:tc>
          <w:tcPr>
            <w:tcW w:w="2324" w:type="dxa"/>
          </w:tcPr>
          <w:p w:rsidR="00CD3084" w:rsidRPr="00594FA0" w:rsidRDefault="00CD3084" w:rsidP="00FA5AF6">
            <w:pPr>
              <w:jc w:val="both"/>
              <w:rPr>
                <w:rFonts w:ascii="Barlow" w:hAnsi="Barlow" w:cstheme="minorHAnsi"/>
                <w:sz w:val="20"/>
                <w:szCs w:val="20"/>
              </w:rPr>
            </w:pPr>
            <w:r w:rsidRPr="00594FA0">
              <w:rPr>
                <w:rFonts w:ascii="Barlow" w:hAnsi="Barlow" w:cstheme="minorHAnsi"/>
                <w:sz w:val="20"/>
                <w:szCs w:val="20"/>
              </w:rPr>
              <w:t xml:space="preserve">$     </w:t>
            </w:r>
            <w:r w:rsidR="00FA5AF6" w:rsidRPr="00594FA0">
              <w:rPr>
                <w:rFonts w:ascii="Barlow" w:hAnsi="Barlow" w:cstheme="minorHAnsi"/>
                <w:sz w:val="20"/>
                <w:szCs w:val="20"/>
              </w:rPr>
              <w:t xml:space="preserve">         </w:t>
            </w:r>
            <w:r w:rsidRPr="00594FA0">
              <w:rPr>
                <w:rFonts w:ascii="Barlow" w:hAnsi="Barlow" w:cstheme="minorHAnsi"/>
                <w:sz w:val="20"/>
                <w:szCs w:val="20"/>
              </w:rPr>
              <w:t>0.00</w:t>
            </w:r>
          </w:p>
        </w:tc>
      </w:tr>
      <w:tr w:rsidR="00CD3084" w:rsidRPr="00594FA0" w:rsidTr="00993902">
        <w:trPr>
          <w:trHeight w:val="310"/>
        </w:trPr>
        <w:tc>
          <w:tcPr>
            <w:tcW w:w="2905" w:type="dxa"/>
          </w:tcPr>
          <w:p w:rsidR="00CD3084" w:rsidRPr="00594FA0" w:rsidRDefault="00CD3084" w:rsidP="00993902">
            <w:pPr>
              <w:jc w:val="both"/>
              <w:rPr>
                <w:rFonts w:ascii="Barlow" w:hAnsi="Barlow" w:cstheme="minorHAnsi"/>
                <w:sz w:val="20"/>
                <w:szCs w:val="20"/>
              </w:rPr>
            </w:pPr>
          </w:p>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OTROS ACTIVOS INTANGIBLES</w:t>
            </w:r>
          </w:p>
        </w:tc>
        <w:tc>
          <w:tcPr>
            <w:tcW w:w="2410" w:type="dxa"/>
          </w:tcPr>
          <w:p w:rsidR="00CD3084" w:rsidRPr="00594FA0" w:rsidRDefault="00CD3084" w:rsidP="00993902">
            <w:pPr>
              <w:jc w:val="both"/>
              <w:rPr>
                <w:rFonts w:ascii="Barlow" w:hAnsi="Barlow" w:cstheme="minorHAnsi"/>
                <w:sz w:val="20"/>
                <w:szCs w:val="20"/>
              </w:rPr>
            </w:pPr>
          </w:p>
          <w:p w:rsidR="00CD3084" w:rsidRPr="00594FA0" w:rsidRDefault="00CD3084" w:rsidP="008C0620">
            <w:pPr>
              <w:jc w:val="both"/>
              <w:rPr>
                <w:rFonts w:ascii="Barlow" w:hAnsi="Barlow" w:cstheme="minorHAnsi"/>
                <w:sz w:val="20"/>
                <w:szCs w:val="20"/>
              </w:rPr>
            </w:pPr>
            <w:r w:rsidRPr="00594FA0">
              <w:rPr>
                <w:rFonts w:ascii="Barlow" w:hAnsi="Barlow" w:cstheme="minorHAnsi"/>
                <w:sz w:val="20"/>
                <w:szCs w:val="20"/>
              </w:rPr>
              <w:t xml:space="preserve">$  </w:t>
            </w:r>
            <w:r w:rsidR="00090A30" w:rsidRPr="00594FA0">
              <w:rPr>
                <w:rFonts w:ascii="Barlow" w:hAnsi="Barlow" w:cstheme="minorHAnsi"/>
                <w:sz w:val="20"/>
                <w:szCs w:val="20"/>
              </w:rPr>
              <w:t>4</w:t>
            </w:r>
            <w:r w:rsidR="008C0620">
              <w:rPr>
                <w:rFonts w:ascii="Barlow" w:hAnsi="Barlow" w:cstheme="minorHAnsi"/>
                <w:sz w:val="20"/>
                <w:szCs w:val="20"/>
              </w:rPr>
              <w:t>83</w:t>
            </w:r>
            <w:r w:rsidRPr="00594FA0">
              <w:rPr>
                <w:rFonts w:ascii="Barlow" w:hAnsi="Barlow" w:cstheme="minorHAnsi"/>
                <w:sz w:val="20"/>
                <w:szCs w:val="20"/>
              </w:rPr>
              <w:t>,</w:t>
            </w:r>
            <w:r w:rsidR="005B0408">
              <w:rPr>
                <w:rFonts w:ascii="Barlow" w:hAnsi="Barlow" w:cstheme="minorHAnsi"/>
                <w:sz w:val="20"/>
                <w:szCs w:val="20"/>
              </w:rPr>
              <w:t>184</w:t>
            </w:r>
            <w:r w:rsidR="00090A30" w:rsidRPr="00594FA0">
              <w:rPr>
                <w:rFonts w:ascii="Barlow" w:hAnsi="Barlow" w:cstheme="minorHAnsi"/>
                <w:sz w:val="20"/>
                <w:szCs w:val="20"/>
              </w:rPr>
              <w:t>.</w:t>
            </w:r>
            <w:r w:rsidR="005B0408">
              <w:rPr>
                <w:rFonts w:ascii="Barlow" w:hAnsi="Barlow" w:cstheme="minorHAnsi"/>
                <w:sz w:val="20"/>
                <w:szCs w:val="20"/>
              </w:rPr>
              <w:t>35</w:t>
            </w:r>
          </w:p>
        </w:tc>
        <w:tc>
          <w:tcPr>
            <w:tcW w:w="2324" w:type="dxa"/>
          </w:tcPr>
          <w:p w:rsidR="00CD3084" w:rsidRPr="00594FA0" w:rsidRDefault="00CD3084" w:rsidP="00993902">
            <w:pPr>
              <w:jc w:val="both"/>
              <w:rPr>
                <w:rFonts w:ascii="Barlow" w:hAnsi="Barlow" w:cstheme="minorHAnsi"/>
                <w:sz w:val="20"/>
                <w:szCs w:val="20"/>
              </w:rPr>
            </w:pPr>
          </w:p>
          <w:p w:rsidR="00CD3084" w:rsidRPr="00594FA0" w:rsidRDefault="00CD3084" w:rsidP="008C0620">
            <w:pPr>
              <w:jc w:val="both"/>
              <w:rPr>
                <w:rFonts w:ascii="Barlow" w:hAnsi="Barlow" w:cstheme="minorHAnsi"/>
                <w:sz w:val="20"/>
                <w:szCs w:val="20"/>
              </w:rPr>
            </w:pPr>
            <w:r w:rsidRPr="00594FA0">
              <w:rPr>
                <w:rFonts w:ascii="Barlow" w:hAnsi="Barlow" w:cstheme="minorHAnsi"/>
                <w:sz w:val="20"/>
                <w:szCs w:val="20"/>
              </w:rPr>
              <w:t xml:space="preserve">$     </w:t>
            </w:r>
            <w:r w:rsidR="00090A30" w:rsidRPr="00594FA0">
              <w:rPr>
                <w:rFonts w:ascii="Barlow" w:hAnsi="Barlow" w:cstheme="minorHAnsi"/>
                <w:sz w:val="20"/>
                <w:szCs w:val="20"/>
              </w:rPr>
              <w:t>1</w:t>
            </w:r>
            <w:r w:rsidR="008C0620">
              <w:rPr>
                <w:rFonts w:ascii="Barlow" w:hAnsi="Barlow" w:cstheme="minorHAnsi"/>
                <w:sz w:val="20"/>
                <w:szCs w:val="20"/>
              </w:rPr>
              <w:t>23</w:t>
            </w:r>
            <w:r w:rsidRPr="00594FA0">
              <w:rPr>
                <w:rFonts w:ascii="Barlow" w:hAnsi="Barlow" w:cstheme="minorHAnsi"/>
                <w:sz w:val="20"/>
                <w:szCs w:val="20"/>
              </w:rPr>
              <w:t>,</w:t>
            </w:r>
            <w:r w:rsidR="008C0620">
              <w:rPr>
                <w:rFonts w:ascii="Barlow" w:hAnsi="Barlow" w:cstheme="minorHAnsi"/>
                <w:sz w:val="20"/>
                <w:szCs w:val="20"/>
              </w:rPr>
              <w:t>110</w:t>
            </w:r>
            <w:r w:rsidR="00D21856" w:rsidRPr="00594FA0">
              <w:rPr>
                <w:rFonts w:ascii="Barlow" w:hAnsi="Barlow" w:cstheme="minorHAnsi"/>
                <w:sz w:val="20"/>
                <w:szCs w:val="20"/>
              </w:rPr>
              <w:t>.</w:t>
            </w:r>
            <w:r w:rsidR="008C0620">
              <w:rPr>
                <w:rFonts w:ascii="Barlow" w:hAnsi="Barlow" w:cstheme="minorHAnsi"/>
                <w:sz w:val="20"/>
                <w:szCs w:val="20"/>
              </w:rPr>
              <w:t>31</w:t>
            </w:r>
          </w:p>
        </w:tc>
      </w:tr>
      <w:tr w:rsidR="00CD3084" w:rsidRPr="00594FA0" w:rsidTr="00993902">
        <w:tc>
          <w:tcPr>
            <w:tcW w:w="2905"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SUMAS</w:t>
            </w:r>
          </w:p>
        </w:tc>
        <w:tc>
          <w:tcPr>
            <w:tcW w:w="2410"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$2’739,664.57</w:t>
            </w:r>
          </w:p>
        </w:tc>
        <w:tc>
          <w:tcPr>
            <w:tcW w:w="2324" w:type="dxa"/>
          </w:tcPr>
          <w:p w:rsidR="00CD3084" w:rsidRPr="00594FA0" w:rsidRDefault="00CD3084" w:rsidP="008C0620">
            <w:pPr>
              <w:jc w:val="both"/>
              <w:rPr>
                <w:rFonts w:ascii="Barlow" w:hAnsi="Barlow" w:cstheme="minorHAnsi"/>
                <w:sz w:val="20"/>
                <w:szCs w:val="20"/>
              </w:rPr>
            </w:pPr>
            <w:r w:rsidRPr="00594FA0">
              <w:rPr>
                <w:rFonts w:ascii="Barlow" w:hAnsi="Barlow" w:cstheme="minorHAnsi"/>
                <w:sz w:val="20"/>
                <w:szCs w:val="20"/>
              </w:rPr>
              <w:t xml:space="preserve">$    </w:t>
            </w:r>
            <w:r w:rsidR="00D21856" w:rsidRPr="00594FA0">
              <w:rPr>
                <w:rFonts w:ascii="Barlow" w:hAnsi="Barlow" w:cstheme="minorHAnsi"/>
                <w:sz w:val="20"/>
                <w:szCs w:val="20"/>
              </w:rPr>
              <w:t>8</w:t>
            </w:r>
            <w:r w:rsidR="008C0620">
              <w:rPr>
                <w:rFonts w:ascii="Barlow" w:hAnsi="Barlow" w:cstheme="minorHAnsi"/>
                <w:sz w:val="20"/>
                <w:szCs w:val="20"/>
              </w:rPr>
              <w:t>65</w:t>
            </w:r>
            <w:r w:rsidR="00FA5AF6" w:rsidRPr="00594FA0">
              <w:rPr>
                <w:rFonts w:ascii="Barlow" w:hAnsi="Barlow" w:cstheme="minorHAnsi"/>
                <w:sz w:val="20"/>
                <w:szCs w:val="20"/>
              </w:rPr>
              <w:t>,</w:t>
            </w:r>
            <w:r w:rsidR="008C0620">
              <w:rPr>
                <w:rFonts w:ascii="Barlow" w:hAnsi="Barlow" w:cstheme="minorHAnsi"/>
                <w:sz w:val="20"/>
                <w:szCs w:val="20"/>
              </w:rPr>
              <w:t>338</w:t>
            </w:r>
            <w:r w:rsidR="008715E0">
              <w:rPr>
                <w:rFonts w:ascii="Barlow" w:hAnsi="Barlow" w:cstheme="minorHAnsi"/>
                <w:sz w:val="20"/>
                <w:szCs w:val="20"/>
              </w:rPr>
              <w:t>.</w:t>
            </w:r>
            <w:r w:rsidR="008C0620">
              <w:rPr>
                <w:rFonts w:ascii="Barlow" w:hAnsi="Barlow" w:cstheme="minorHAnsi"/>
                <w:sz w:val="20"/>
                <w:szCs w:val="20"/>
              </w:rPr>
              <w:t>01</w:t>
            </w:r>
          </w:p>
        </w:tc>
      </w:tr>
    </w:tbl>
    <w:p w:rsidR="0085765E" w:rsidRPr="00594FA0" w:rsidRDefault="0085765E" w:rsidP="00CD3084">
      <w:pPr>
        <w:rPr>
          <w:rFonts w:ascii="Barlow" w:hAnsi="Barlow" w:cstheme="minorHAnsi"/>
          <w:b/>
          <w:sz w:val="18"/>
          <w:szCs w:val="20"/>
        </w:rPr>
      </w:pPr>
    </w:p>
    <w:p w:rsidR="00CD3084" w:rsidRPr="00594FA0" w:rsidRDefault="00CD3084" w:rsidP="00CD3084">
      <w:pPr>
        <w:rPr>
          <w:rFonts w:ascii="Barlow" w:hAnsi="Barlow" w:cstheme="minorHAnsi"/>
          <w:b/>
          <w:sz w:val="18"/>
          <w:szCs w:val="20"/>
        </w:rPr>
      </w:pPr>
      <w:r w:rsidRPr="00594FA0">
        <w:rPr>
          <w:rFonts w:ascii="Barlow" w:hAnsi="Barlow" w:cstheme="minorHAnsi"/>
          <w:b/>
          <w:sz w:val="18"/>
          <w:szCs w:val="20"/>
        </w:rPr>
        <w:t>Estimaciones y Deterioros</w:t>
      </w:r>
    </w:p>
    <w:p w:rsidR="00CD3084" w:rsidRPr="00594FA0" w:rsidRDefault="00CD3084" w:rsidP="00CD3084">
      <w:pPr>
        <w:rPr>
          <w:rFonts w:ascii="Barlow" w:hAnsi="Barlow" w:cstheme="minorHAnsi"/>
          <w:sz w:val="18"/>
          <w:szCs w:val="20"/>
        </w:rPr>
      </w:pPr>
      <w:r w:rsidRPr="00594FA0">
        <w:rPr>
          <w:rFonts w:ascii="Barlow" w:hAnsi="Barlow" w:cstheme="minorHAnsi"/>
          <w:sz w:val="18"/>
          <w:szCs w:val="20"/>
        </w:rPr>
        <w:t>6.- Los importes de las depreciaciones se integran de la siguiente manera: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3402"/>
      </w:tblGrid>
      <w:tr w:rsidR="00CD3084" w:rsidRPr="00594FA0" w:rsidTr="00993902">
        <w:trPr>
          <w:trHeight w:val="326"/>
        </w:trPr>
        <w:tc>
          <w:tcPr>
            <w:tcW w:w="4323" w:type="dxa"/>
          </w:tcPr>
          <w:p w:rsidR="00CD3084" w:rsidRPr="00594FA0" w:rsidRDefault="00CD3084" w:rsidP="00993902">
            <w:pPr>
              <w:jc w:val="center"/>
              <w:rPr>
                <w:rFonts w:ascii="Barlow" w:hAnsi="Barlow" w:cstheme="minorHAnsi"/>
                <w:sz w:val="20"/>
                <w:szCs w:val="20"/>
              </w:rPr>
            </w:pPr>
            <w:r w:rsidRPr="00594FA0">
              <w:rPr>
                <w:rFonts w:ascii="Barlow" w:hAnsi="Barlow" w:cstheme="minorHAnsi"/>
                <w:sz w:val="20"/>
                <w:szCs w:val="20"/>
              </w:rPr>
              <w:t>Depreciaciones de:</w:t>
            </w:r>
          </w:p>
        </w:tc>
        <w:tc>
          <w:tcPr>
            <w:tcW w:w="3402" w:type="dxa"/>
          </w:tcPr>
          <w:p w:rsidR="00CD3084" w:rsidRPr="00594FA0" w:rsidRDefault="00CD3084" w:rsidP="008C0620">
            <w:pPr>
              <w:jc w:val="center"/>
              <w:rPr>
                <w:rFonts w:ascii="Barlow" w:hAnsi="Barlow" w:cstheme="minorHAnsi"/>
                <w:sz w:val="20"/>
                <w:szCs w:val="20"/>
              </w:rPr>
            </w:pPr>
            <w:r w:rsidRPr="00594FA0">
              <w:rPr>
                <w:rFonts w:ascii="Barlow" w:hAnsi="Barlow" w:cstheme="minorHAnsi"/>
                <w:sz w:val="20"/>
                <w:szCs w:val="20"/>
              </w:rPr>
              <w:t xml:space="preserve">SALDO AL </w:t>
            </w:r>
            <w:r w:rsidR="00090A30" w:rsidRPr="00594FA0">
              <w:rPr>
                <w:rFonts w:ascii="Barlow" w:hAnsi="Barlow" w:cstheme="minorHAnsi"/>
                <w:sz w:val="20"/>
                <w:szCs w:val="20"/>
              </w:rPr>
              <w:t>3</w:t>
            </w:r>
            <w:r w:rsidR="008C0620">
              <w:rPr>
                <w:rFonts w:ascii="Barlow" w:hAnsi="Barlow" w:cstheme="minorHAnsi"/>
                <w:sz w:val="20"/>
                <w:szCs w:val="20"/>
              </w:rPr>
              <w:t>0</w:t>
            </w:r>
            <w:r w:rsidRPr="00594FA0">
              <w:rPr>
                <w:rFonts w:ascii="Barlow" w:hAnsi="Barlow" w:cstheme="minorHAnsi"/>
                <w:sz w:val="20"/>
                <w:szCs w:val="20"/>
              </w:rPr>
              <w:t>/</w:t>
            </w:r>
            <w:r w:rsidR="002C2E70" w:rsidRPr="00594FA0">
              <w:rPr>
                <w:rFonts w:ascii="Barlow" w:hAnsi="Barlow" w:cstheme="minorHAnsi"/>
                <w:sz w:val="20"/>
                <w:szCs w:val="20"/>
              </w:rPr>
              <w:t>0</w:t>
            </w:r>
            <w:r w:rsidR="008C0620">
              <w:rPr>
                <w:rFonts w:ascii="Barlow" w:hAnsi="Barlow" w:cstheme="minorHAnsi"/>
                <w:sz w:val="20"/>
                <w:szCs w:val="20"/>
              </w:rPr>
              <w:t>9</w:t>
            </w:r>
            <w:r w:rsidRPr="00594FA0">
              <w:rPr>
                <w:rFonts w:ascii="Barlow" w:hAnsi="Barlow" w:cstheme="minorHAnsi"/>
                <w:sz w:val="20"/>
                <w:szCs w:val="20"/>
              </w:rPr>
              <w:t>/1</w:t>
            </w:r>
            <w:r w:rsidR="002C2E70" w:rsidRPr="00594FA0">
              <w:rPr>
                <w:rFonts w:ascii="Barlow" w:hAnsi="Barlow" w:cstheme="minorHAnsi"/>
                <w:sz w:val="20"/>
                <w:szCs w:val="20"/>
              </w:rPr>
              <w:t>9</w:t>
            </w:r>
          </w:p>
        </w:tc>
      </w:tr>
      <w:tr w:rsidR="00CD3084" w:rsidRPr="00594FA0" w:rsidTr="00993902">
        <w:tc>
          <w:tcPr>
            <w:tcW w:w="4323"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BIENES MUEBLES,MAQUINARIA Y OTROS EQUIPOS</w:t>
            </w:r>
          </w:p>
        </w:tc>
        <w:tc>
          <w:tcPr>
            <w:tcW w:w="3402"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   1´</w:t>
            </w:r>
            <w:r w:rsidR="004D75E1" w:rsidRPr="00594FA0">
              <w:rPr>
                <w:rFonts w:ascii="Barlow" w:hAnsi="Barlow" w:cstheme="minorHAnsi"/>
                <w:sz w:val="20"/>
                <w:szCs w:val="20"/>
              </w:rPr>
              <w:t>2</w:t>
            </w:r>
            <w:r w:rsidR="00F97419">
              <w:rPr>
                <w:rFonts w:ascii="Barlow" w:hAnsi="Barlow" w:cstheme="minorHAnsi"/>
                <w:sz w:val="20"/>
                <w:szCs w:val="20"/>
              </w:rPr>
              <w:t>94</w:t>
            </w:r>
            <w:r w:rsidR="004D75E1" w:rsidRPr="00594FA0">
              <w:rPr>
                <w:rFonts w:ascii="Barlow" w:hAnsi="Barlow" w:cstheme="minorHAnsi"/>
                <w:sz w:val="20"/>
                <w:szCs w:val="20"/>
              </w:rPr>
              <w:t>,</w:t>
            </w:r>
            <w:r w:rsidR="00F97419">
              <w:rPr>
                <w:rFonts w:ascii="Barlow" w:hAnsi="Barlow" w:cstheme="minorHAnsi"/>
                <w:sz w:val="20"/>
                <w:szCs w:val="20"/>
              </w:rPr>
              <w:t>704</w:t>
            </w:r>
            <w:r w:rsidR="00574C16">
              <w:rPr>
                <w:rFonts w:ascii="Barlow" w:hAnsi="Barlow" w:cstheme="minorHAnsi"/>
                <w:sz w:val="20"/>
                <w:szCs w:val="20"/>
              </w:rPr>
              <w:t>.2</w:t>
            </w:r>
            <w:r w:rsidR="00F97419">
              <w:rPr>
                <w:rFonts w:ascii="Barlow" w:hAnsi="Barlow" w:cstheme="minorHAnsi"/>
                <w:sz w:val="20"/>
                <w:szCs w:val="20"/>
              </w:rPr>
              <w:t>1</w:t>
            </w:r>
          </w:p>
          <w:p w:rsidR="00CD3084" w:rsidRPr="00594FA0" w:rsidRDefault="00CD3084" w:rsidP="00993902">
            <w:pPr>
              <w:jc w:val="both"/>
              <w:rPr>
                <w:rFonts w:ascii="Barlow" w:hAnsi="Barlow" w:cstheme="minorHAnsi"/>
                <w:sz w:val="20"/>
                <w:szCs w:val="20"/>
              </w:rPr>
            </w:pPr>
          </w:p>
        </w:tc>
      </w:tr>
      <w:tr w:rsidR="00CD3084" w:rsidRPr="00594FA0" w:rsidTr="00993902">
        <w:trPr>
          <w:trHeight w:val="310"/>
        </w:trPr>
        <w:tc>
          <w:tcPr>
            <w:tcW w:w="4323"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AUTOMOVILES Y EQ. TERRESTRE</w:t>
            </w:r>
          </w:p>
        </w:tc>
        <w:tc>
          <w:tcPr>
            <w:tcW w:w="3402" w:type="dxa"/>
          </w:tcPr>
          <w:p w:rsidR="00CD3084" w:rsidRPr="00594FA0" w:rsidRDefault="00CD3084" w:rsidP="00FA5AF6">
            <w:pPr>
              <w:jc w:val="both"/>
              <w:rPr>
                <w:rFonts w:ascii="Barlow" w:hAnsi="Barlow" w:cstheme="minorHAnsi"/>
                <w:sz w:val="20"/>
                <w:szCs w:val="20"/>
              </w:rPr>
            </w:pPr>
            <w:r w:rsidRPr="00594FA0">
              <w:rPr>
                <w:rFonts w:ascii="Barlow" w:hAnsi="Barlow" w:cstheme="minorHAnsi"/>
                <w:sz w:val="20"/>
                <w:szCs w:val="20"/>
              </w:rPr>
              <w:t>$      5</w:t>
            </w:r>
            <w:r w:rsidR="00FA5AF6" w:rsidRPr="00594FA0">
              <w:rPr>
                <w:rFonts w:ascii="Barlow" w:hAnsi="Barlow" w:cstheme="minorHAnsi"/>
                <w:sz w:val="20"/>
                <w:szCs w:val="20"/>
              </w:rPr>
              <w:t>31,600</w:t>
            </w:r>
            <w:r w:rsidRPr="00594FA0">
              <w:rPr>
                <w:rFonts w:ascii="Barlow" w:hAnsi="Barlow" w:cstheme="minorHAnsi"/>
                <w:sz w:val="20"/>
                <w:szCs w:val="20"/>
              </w:rPr>
              <w:t>.00</w:t>
            </w:r>
          </w:p>
        </w:tc>
      </w:tr>
      <w:tr w:rsidR="00CD3084" w:rsidRPr="00594FA0" w:rsidTr="00993902">
        <w:tc>
          <w:tcPr>
            <w:tcW w:w="4323"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lastRenderedPageBreak/>
              <w:t>SUMAS</w:t>
            </w:r>
          </w:p>
        </w:tc>
        <w:tc>
          <w:tcPr>
            <w:tcW w:w="3402" w:type="dxa"/>
          </w:tcPr>
          <w:p w:rsidR="00CD3084" w:rsidRPr="00594FA0" w:rsidRDefault="00CD3084" w:rsidP="00F97419">
            <w:pPr>
              <w:jc w:val="both"/>
              <w:rPr>
                <w:rFonts w:ascii="Barlow" w:hAnsi="Barlow" w:cstheme="minorHAnsi"/>
                <w:sz w:val="20"/>
                <w:szCs w:val="20"/>
              </w:rPr>
            </w:pPr>
            <w:r w:rsidRPr="00594FA0">
              <w:rPr>
                <w:rFonts w:ascii="Barlow" w:hAnsi="Barlow" w:cstheme="minorHAnsi"/>
                <w:sz w:val="20"/>
                <w:szCs w:val="20"/>
              </w:rPr>
              <w:t>$   1’</w:t>
            </w:r>
            <w:r w:rsidR="005B0408">
              <w:rPr>
                <w:rFonts w:ascii="Barlow" w:hAnsi="Barlow" w:cstheme="minorHAnsi"/>
                <w:sz w:val="20"/>
                <w:szCs w:val="20"/>
              </w:rPr>
              <w:t>8</w:t>
            </w:r>
            <w:r w:rsidR="00F97419">
              <w:rPr>
                <w:rFonts w:ascii="Barlow" w:hAnsi="Barlow" w:cstheme="minorHAnsi"/>
                <w:sz w:val="20"/>
                <w:szCs w:val="20"/>
              </w:rPr>
              <w:t>26</w:t>
            </w:r>
            <w:r w:rsidRPr="00594FA0">
              <w:rPr>
                <w:rFonts w:ascii="Barlow" w:hAnsi="Barlow" w:cstheme="minorHAnsi"/>
                <w:sz w:val="20"/>
                <w:szCs w:val="20"/>
              </w:rPr>
              <w:t>,</w:t>
            </w:r>
            <w:r w:rsidR="00F97419">
              <w:rPr>
                <w:rFonts w:ascii="Barlow" w:hAnsi="Barlow" w:cstheme="minorHAnsi"/>
                <w:sz w:val="20"/>
                <w:szCs w:val="20"/>
              </w:rPr>
              <w:t>304.21</w:t>
            </w:r>
          </w:p>
        </w:tc>
      </w:tr>
    </w:tbl>
    <w:p w:rsidR="00CD3084" w:rsidRPr="00594FA0" w:rsidRDefault="00CD3084" w:rsidP="00CD3084">
      <w:pPr>
        <w:rPr>
          <w:rFonts w:ascii="Barlow" w:hAnsi="Barlow" w:cstheme="minorHAnsi"/>
          <w:sz w:val="20"/>
          <w:szCs w:val="20"/>
        </w:rPr>
      </w:pPr>
      <w:r w:rsidRPr="00594FA0">
        <w:rPr>
          <w:rFonts w:ascii="Barlow" w:hAnsi="Barlow" w:cstheme="minorHAnsi"/>
          <w:sz w:val="20"/>
          <w:szCs w:val="20"/>
        </w:rPr>
        <w:tab/>
      </w:r>
    </w:p>
    <w:p w:rsidR="00861FFA" w:rsidRPr="00594FA0" w:rsidRDefault="00861FFA" w:rsidP="00CD3084">
      <w:pPr>
        <w:rPr>
          <w:rFonts w:ascii="Barlow" w:hAnsi="Barlow" w:cstheme="minorHAnsi"/>
          <w:b/>
          <w:sz w:val="20"/>
          <w:szCs w:val="20"/>
        </w:rPr>
      </w:pPr>
    </w:p>
    <w:p w:rsidR="00CD3084" w:rsidRPr="00594FA0" w:rsidRDefault="00CD3084" w:rsidP="00CD3084">
      <w:pPr>
        <w:rPr>
          <w:rFonts w:ascii="Barlow" w:hAnsi="Barlow" w:cstheme="minorHAnsi"/>
          <w:b/>
          <w:sz w:val="20"/>
          <w:szCs w:val="20"/>
          <w:u w:val="single"/>
        </w:rPr>
      </w:pPr>
      <w:r w:rsidRPr="00594FA0">
        <w:rPr>
          <w:rFonts w:ascii="Barlow" w:hAnsi="Barlow" w:cstheme="minorHAnsi"/>
          <w:b/>
          <w:sz w:val="20"/>
          <w:szCs w:val="20"/>
          <w:u w:val="single"/>
        </w:rPr>
        <w:t>PASIVOS</w:t>
      </w:r>
    </w:p>
    <w:p w:rsidR="00CD3084" w:rsidRPr="00594FA0" w:rsidRDefault="00CD3084" w:rsidP="00CD3084">
      <w:pPr>
        <w:rPr>
          <w:rFonts w:ascii="Barlow" w:hAnsi="Barlow" w:cstheme="minorHAnsi"/>
          <w:b/>
          <w:bCs/>
          <w:sz w:val="20"/>
          <w:szCs w:val="20"/>
        </w:rPr>
      </w:pPr>
      <w:r w:rsidRPr="00594FA0">
        <w:rPr>
          <w:rFonts w:ascii="Barlow" w:hAnsi="Barlow" w:cstheme="minorHAnsi"/>
          <w:sz w:val="20"/>
          <w:szCs w:val="20"/>
        </w:rPr>
        <w:t xml:space="preserve">7.- </w:t>
      </w:r>
      <w:r w:rsidRPr="00594FA0">
        <w:rPr>
          <w:rFonts w:ascii="Barlow" w:hAnsi="Barlow" w:cstheme="minorHAnsi"/>
          <w:b/>
          <w:bCs/>
          <w:sz w:val="20"/>
          <w:szCs w:val="20"/>
        </w:rPr>
        <w:t>Cuentas por Pagar a Corto Plazo y Largo Plazo Proveedores</w:t>
      </w:r>
    </w:p>
    <w:p w:rsidR="00CD3084" w:rsidRPr="00594FA0" w:rsidRDefault="00CD3084" w:rsidP="00CD3084">
      <w:pPr>
        <w:pStyle w:val="Textoindependiente"/>
        <w:rPr>
          <w:rFonts w:ascii="Barlow" w:hAnsi="Barlow" w:cstheme="minorHAnsi"/>
          <w:sz w:val="20"/>
          <w:szCs w:val="20"/>
        </w:rPr>
      </w:pPr>
      <w:r w:rsidRPr="00594FA0">
        <w:rPr>
          <w:rFonts w:ascii="Barlow" w:hAnsi="Barlow" w:cstheme="minorHAnsi"/>
          <w:sz w:val="20"/>
          <w:szCs w:val="20"/>
        </w:rPr>
        <w:t xml:space="preserve">     La cuenta de proveedores está integrada por: proveedores directos</w:t>
      </w:r>
      <w:r w:rsidR="00861FFA" w:rsidRPr="00594FA0">
        <w:rPr>
          <w:rFonts w:ascii="Barlow" w:hAnsi="Barlow" w:cstheme="minorHAnsi"/>
          <w:sz w:val="20"/>
          <w:szCs w:val="20"/>
        </w:rPr>
        <w:t xml:space="preserve"> a corto plazo que representa a los proveedores de bienes y servicios y de proveedores a largo plazo que representa las mercancías que se tiene a consignación y que no son exiges hasta su venta</w:t>
      </w:r>
      <w:r w:rsidRPr="00594FA0">
        <w:rPr>
          <w:rFonts w:ascii="Barlow" w:hAnsi="Barlow" w:cstheme="minorHAnsi"/>
          <w:sz w:val="20"/>
          <w:szCs w:val="20"/>
        </w:rPr>
        <w:t>, El importe está integrado de la siguiente manera:</w:t>
      </w:r>
    </w:p>
    <w:tbl>
      <w:tblPr>
        <w:tblW w:w="0" w:type="auto"/>
        <w:tblCellMar>
          <w:left w:w="70" w:type="dxa"/>
          <w:right w:w="70" w:type="dxa"/>
        </w:tblCellMar>
        <w:tblLook w:val="0000" w:firstRow="0" w:lastRow="0" w:firstColumn="0" w:lastColumn="0" w:noHBand="0" w:noVBand="0"/>
      </w:tblPr>
      <w:tblGrid>
        <w:gridCol w:w="4390"/>
        <w:gridCol w:w="1980"/>
      </w:tblGrid>
      <w:tr w:rsidR="00CD3084" w:rsidRPr="00594FA0" w:rsidTr="00993902">
        <w:trPr>
          <w:trHeight w:val="804"/>
        </w:trPr>
        <w:tc>
          <w:tcPr>
            <w:tcW w:w="4390" w:type="dxa"/>
          </w:tcPr>
          <w:p w:rsidR="00CD3084" w:rsidRPr="00594FA0" w:rsidRDefault="00CD3084" w:rsidP="00993902">
            <w:pPr>
              <w:jc w:val="both"/>
              <w:rPr>
                <w:rFonts w:ascii="Barlow" w:hAnsi="Barlow" w:cstheme="minorHAnsi"/>
                <w:sz w:val="20"/>
                <w:szCs w:val="20"/>
              </w:rPr>
            </w:pPr>
          </w:p>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Proveedores  Corto Plazo</w:t>
            </w:r>
          </w:p>
        </w:tc>
        <w:tc>
          <w:tcPr>
            <w:tcW w:w="1980" w:type="dxa"/>
          </w:tcPr>
          <w:p w:rsidR="00CD3084" w:rsidRPr="00594FA0" w:rsidRDefault="00CD3084" w:rsidP="00993902">
            <w:pPr>
              <w:rPr>
                <w:rFonts w:ascii="Barlow" w:hAnsi="Barlow" w:cstheme="minorHAnsi"/>
                <w:sz w:val="20"/>
                <w:szCs w:val="20"/>
              </w:rPr>
            </w:pPr>
            <w:r w:rsidRPr="00594FA0">
              <w:rPr>
                <w:rFonts w:ascii="Barlow" w:hAnsi="Barlow" w:cstheme="minorHAnsi"/>
                <w:sz w:val="20"/>
                <w:szCs w:val="20"/>
              </w:rPr>
              <w:t xml:space="preserve">      </w:t>
            </w:r>
          </w:p>
          <w:p w:rsidR="00CD3084" w:rsidRPr="00594FA0" w:rsidRDefault="00CD3084" w:rsidP="008C0620">
            <w:pPr>
              <w:rPr>
                <w:rFonts w:ascii="Barlow" w:hAnsi="Barlow" w:cstheme="minorHAnsi"/>
                <w:sz w:val="20"/>
                <w:szCs w:val="20"/>
              </w:rPr>
            </w:pPr>
            <w:r w:rsidRPr="00594FA0">
              <w:rPr>
                <w:rFonts w:ascii="Barlow" w:hAnsi="Barlow" w:cstheme="minorHAnsi"/>
                <w:sz w:val="20"/>
                <w:szCs w:val="20"/>
              </w:rPr>
              <w:t xml:space="preserve">  $       </w:t>
            </w:r>
            <w:r w:rsidR="008715E0">
              <w:rPr>
                <w:rFonts w:ascii="Barlow" w:hAnsi="Barlow" w:cstheme="minorHAnsi"/>
                <w:sz w:val="20"/>
                <w:szCs w:val="20"/>
              </w:rPr>
              <w:t xml:space="preserve"> </w:t>
            </w:r>
            <w:r w:rsidR="008C0620">
              <w:rPr>
                <w:rFonts w:ascii="Barlow" w:hAnsi="Barlow" w:cstheme="minorHAnsi"/>
                <w:sz w:val="20"/>
                <w:szCs w:val="20"/>
              </w:rPr>
              <w:t>51</w:t>
            </w:r>
            <w:r w:rsidRPr="00594FA0">
              <w:rPr>
                <w:rFonts w:ascii="Barlow" w:hAnsi="Barlow" w:cstheme="minorHAnsi"/>
                <w:sz w:val="20"/>
                <w:szCs w:val="20"/>
              </w:rPr>
              <w:t>,</w:t>
            </w:r>
            <w:r w:rsidR="008C0620">
              <w:rPr>
                <w:rFonts w:ascii="Barlow" w:hAnsi="Barlow" w:cstheme="minorHAnsi"/>
                <w:sz w:val="20"/>
                <w:szCs w:val="20"/>
              </w:rPr>
              <w:t>516</w:t>
            </w:r>
            <w:r w:rsidR="00861FFA" w:rsidRPr="00594FA0">
              <w:rPr>
                <w:rFonts w:ascii="Barlow" w:hAnsi="Barlow" w:cstheme="minorHAnsi"/>
                <w:sz w:val="20"/>
                <w:szCs w:val="20"/>
              </w:rPr>
              <w:t>.</w:t>
            </w:r>
            <w:r w:rsidR="008C0620">
              <w:rPr>
                <w:rFonts w:ascii="Barlow" w:hAnsi="Barlow" w:cstheme="minorHAnsi"/>
                <w:sz w:val="20"/>
                <w:szCs w:val="20"/>
              </w:rPr>
              <w:t>9</w:t>
            </w:r>
            <w:r w:rsidR="00574C16">
              <w:rPr>
                <w:rFonts w:ascii="Barlow" w:hAnsi="Barlow" w:cstheme="minorHAnsi"/>
                <w:sz w:val="20"/>
                <w:szCs w:val="20"/>
              </w:rPr>
              <w:t>0</w:t>
            </w:r>
          </w:p>
        </w:tc>
      </w:tr>
      <w:tr w:rsidR="00CD3084" w:rsidRPr="00594FA0" w:rsidTr="00993902">
        <w:trPr>
          <w:trHeight w:val="804"/>
        </w:trPr>
        <w:tc>
          <w:tcPr>
            <w:tcW w:w="4390" w:type="dxa"/>
          </w:tcPr>
          <w:p w:rsidR="00CD3084" w:rsidRPr="00594FA0" w:rsidRDefault="00CD3084" w:rsidP="00993902">
            <w:pPr>
              <w:jc w:val="both"/>
              <w:rPr>
                <w:rFonts w:ascii="Barlow" w:hAnsi="Barlow" w:cstheme="minorHAnsi"/>
                <w:sz w:val="20"/>
                <w:szCs w:val="20"/>
              </w:rPr>
            </w:pPr>
          </w:p>
        </w:tc>
        <w:tc>
          <w:tcPr>
            <w:tcW w:w="1980" w:type="dxa"/>
          </w:tcPr>
          <w:p w:rsidR="00CD3084" w:rsidRPr="00594FA0" w:rsidRDefault="00CD3084" w:rsidP="00993902">
            <w:pPr>
              <w:rPr>
                <w:rFonts w:ascii="Barlow" w:hAnsi="Barlow" w:cstheme="minorHAnsi"/>
                <w:sz w:val="20"/>
                <w:szCs w:val="20"/>
              </w:rPr>
            </w:pPr>
          </w:p>
        </w:tc>
      </w:tr>
      <w:tr w:rsidR="00CD3084" w:rsidRPr="00594FA0" w:rsidTr="00993902">
        <w:tc>
          <w:tcPr>
            <w:tcW w:w="4390"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Proveedores  Largo Plazo</w:t>
            </w:r>
          </w:p>
        </w:tc>
        <w:tc>
          <w:tcPr>
            <w:tcW w:w="1980" w:type="dxa"/>
          </w:tcPr>
          <w:p w:rsidR="00CD3084" w:rsidRPr="00594FA0" w:rsidRDefault="00CD3084" w:rsidP="008C0620">
            <w:pPr>
              <w:rPr>
                <w:rFonts w:ascii="Barlow" w:hAnsi="Barlow" w:cstheme="minorHAnsi"/>
                <w:sz w:val="20"/>
                <w:szCs w:val="20"/>
              </w:rPr>
            </w:pPr>
            <w:r w:rsidRPr="00594FA0">
              <w:rPr>
                <w:rFonts w:ascii="Barlow" w:hAnsi="Barlow" w:cstheme="minorHAnsi"/>
                <w:sz w:val="20"/>
                <w:szCs w:val="20"/>
              </w:rPr>
              <w:t xml:space="preserve">  $        </w:t>
            </w:r>
            <w:r w:rsidR="008C0620">
              <w:rPr>
                <w:rFonts w:ascii="Barlow" w:hAnsi="Barlow" w:cstheme="minorHAnsi"/>
                <w:sz w:val="20"/>
                <w:szCs w:val="20"/>
              </w:rPr>
              <w:t>281</w:t>
            </w:r>
            <w:r w:rsidRPr="00594FA0">
              <w:rPr>
                <w:rFonts w:ascii="Barlow" w:hAnsi="Barlow" w:cstheme="minorHAnsi"/>
                <w:sz w:val="20"/>
                <w:szCs w:val="20"/>
              </w:rPr>
              <w:t>,</w:t>
            </w:r>
            <w:r w:rsidR="008C0620">
              <w:rPr>
                <w:rFonts w:ascii="Barlow" w:hAnsi="Barlow" w:cstheme="minorHAnsi"/>
                <w:sz w:val="20"/>
                <w:szCs w:val="20"/>
              </w:rPr>
              <w:t>06</w:t>
            </w:r>
            <w:r w:rsidR="005B0408">
              <w:rPr>
                <w:rFonts w:ascii="Barlow" w:hAnsi="Barlow" w:cstheme="minorHAnsi"/>
                <w:sz w:val="20"/>
                <w:szCs w:val="20"/>
              </w:rPr>
              <w:t>8</w:t>
            </w:r>
            <w:r w:rsidR="00574C16">
              <w:rPr>
                <w:rFonts w:ascii="Barlow" w:hAnsi="Barlow" w:cstheme="minorHAnsi"/>
                <w:sz w:val="20"/>
                <w:szCs w:val="20"/>
              </w:rPr>
              <w:t>.</w:t>
            </w:r>
            <w:r w:rsidR="008C0620">
              <w:rPr>
                <w:rFonts w:ascii="Barlow" w:hAnsi="Barlow" w:cstheme="minorHAnsi"/>
                <w:sz w:val="20"/>
                <w:szCs w:val="20"/>
              </w:rPr>
              <w:t>84</w:t>
            </w:r>
          </w:p>
        </w:tc>
      </w:tr>
      <w:tr w:rsidR="00CD3084" w:rsidRPr="00594FA0" w:rsidTr="00993902">
        <w:tc>
          <w:tcPr>
            <w:tcW w:w="4390" w:type="dxa"/>
          </w:tcPr>
          <w:p w:rsidR="00CD3084" w:rsidRPr="00594FA0" w:rsidRDefault="00CD3084" w:rsidP="00993902">
            <w:pPr>
              <w:jc w:val="both"/>
              <w:rPr>
                <w:rFonts w:ascii="Barlow" w:hAnsi="Barlow" w:cstheme="minorHAnsi"/>
                <w:sz w:val="20"/>
                <w:szCs w:val="20"/>
              </w:rPr>
            </w:pPr>
          </w:p>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 xml:space="preserve">Esto suma un total de </w:t>
            </w:r>
          </w:p>
        </w:tc>
        <w:tc>
          <w:tcPr>
            <w:tcW w:w="1980" w:type="dxa"/>
            <w:tcBorders>
              <w:top w:val="single" w:sz="4" w:space="0" w:color="auto"/>
            </w:tcBorders>
          </w:tcPr>
          <w:p w:rsidR="00CD3084" w:rsidRPr="00594FA0" w:rsidRDefault="00CD3084" w:rsidP="00993902">
            <w:pPr>
              <w:jc w:val="right"/>
              <w:rPr>
                <w:rFonts w:ascii="Barlow" w:hAnsi="Barlow" w:cstheme="minorHAnsi"/>
                <w:b/>
                <w:bCs/>
                <w:sz w:val="20"/>
                <w:szCs w:val="20"/>
              </w:rPr>
            </w:pPr>
          </w:p>
          <w:p w:rsidR="00CD3084" w:rsidRPr="00594FA0" w:rsidRDefault="00CD3084" w:rsidP="008C0620">
            <w:pPr>
              <w:rPr>
                <w:rFonts w:ascii="Barlow" w:hAnsi="Barlow" w:cstheme="minorHAnsi"/>
                <w:b/>
                <w:bCs/>
                <w:sz w:val="20"/>
                <w:szCs w:val="20"/>
              </w:rPr>
            </w:pPr>
            <w:r w:rsidRPr="00594FA0">
              <w:rPr>
                <w:rFonts w:ascii="Barlow" w:hAnsi="Barlow" w:cstheme="minorHAnsi"/>
                <w:b/>
                <w:bCs/>
                <w:sz w:val="20"/>
                <w:szCs w:val="20"/>
              </w:rPr>
              <w:t xml:space="preserve">  </w:t>
            </w:r>
            <w:r w:rsidRPr="00594FA0">
              <w:rPr>
                <w:rFonts w:ascii="Barlow" w:hAnsi="Barlow" w:cstheme="minorHAnsi"/>
                <w:b/>
                <w:bCs/>
                <w:sz w:val="20"/>
                <w:szCs w:val="20"/>
              </w:rPr>
              <w:fldChar w:fldCharType="begin"/>
            </w:r>
            <w:r w:rsidRPr="00594FA0">
              <w:rPr>
                <w:rFonts w:ascii="Barlow" w:hAnsi="Barlow" w:cstheme="minorHAnsi"/>
                <w:b/>
                <w:bCs/>
                <w:sz w:val="20"/>
                <w:szCs w:val="20"/>
              </w:rPr>
              <w:instrText xml:space="preserve"> =SUM(ABOVE) </w:instrText>
            </w:r>
            <w:r w:rsidRPr="00594FA0">
              <w:rPr>
                <w:rFonts w:ascii="Barlow" w:hAnsi="Barlow" w:cstheme="minorHAnsi"/>
                <w:b/>
                <w:bCs/>
                <w:sz w:val="20"/>
                <w:szCs w:val="20"/>
              </w:rPr>
              <w:fldChar w:fldCharType="separate"/>
            </w:r>
            <w:r w:rsidRPr="00594FA0">
              <w:rPr>
                <w:rFonts w:ascii="Barlow" w:hAnsi="Barlow" w:cstheme="minorHAnsi"/>
                <w:b/>
                <w:bCs/>
                <w:noProof/>
                <w:sz w:val="20"/>
                <w:szCs w:val="20"/>
              </w:rPr>
              <w:t xml:space="preserve">$ </w:t>
            </w:r>
            <w:r w:rsidRPr="00594FA0">
              <w:rPr>
                <w:rFonts w:ascii="Barlow" w:hAnsi="Barlow" w:cstheme="minorHAnsi"/>
                <w:b/>
                <w:bCs/>
                <w:sz w:val="20"/>
                <w:szCs w:val="20"/>
              </w:rPr>
              <w:fldChar w:fldCharType="end"/>
            </w:r>
            <w:r w:rsidRPr="00594FA0">
              <w:rPr>
                <w:rFonts w:ascii="Barlow" w:hAnsi="Barlow" w:cstheme="minorHAnsi"/>
                <w:b/>
                <w:bCs/>
                <w:sz w:val="20"/>
                <w:szCs w:val="20"/>
              </w:rPr>
              <w:t xml:space="preserve">      </w:t>
            </w:r>
            <w:r w:rsidR="008C0620">
              <w:rPr>
                <w:rFonts w:ascii="Barlow" w:hAnsi="Barlow" w:cstheme="minorHAnsi"/>
                <w:b/>
                <w:bCs/>
                <w:sz w:val="20"/>
                <w:szCs w:val="20"/>
              </w:rPr>
              <w:t>3</w:t>
            </w:r>
            <w:r w:rsidR="00574C16">
              <w:rPr>
                <w:rFonts w:ascii="Barlow" w:hAnsi="Barlow" w:cstheme="minorHAnsi"/>
                <w:b/>
                <w:bCs/>
                <w:sz w:val="20"/>
                <w:szCs w:val="20"/>
              </w:rPr>
              <w:t>32</w:t>
            </w:r>
            <w:r w:rsidRPr="00594FA0">
              <w:rPr>
                <w:rFonts w:ascii="Barlow" w:hAnsi="Barlow" w:cstheme="minorHAnsi"/>
                <w:b/>
                <w:bCs/>
                <w:sz w:val="20"/>
                <w:szCs w:val="20"/>
              </w:rPr>
              <w:t>,</w:t>
            </w:r>
            <w:r w:rsidR="008C0620">
              <w:rPr>
                <w:rFonts w:ascii="Barlow" w:hAnsi="Barlow" w:cstheme="minorHAnsi"/>
                <w:b/>
                <w:bCs/>
                <w:sz w:val="20"/>
                <w:szCs w:val="20"/>
              </w:rPr>
              <w:t>585</w:t>
            </w:r>
            <w:r w:rsidR="00574C16">
              <w:rPr>
                <w:rFonts w:ascii="Barlow" w:hAnsi="Barlow" w:cstheme="minorHAnsi"/>
                <w:b/>
                <w:bCs/>
                <w:sz w:val="20"/>
                <w:szCs w:val="20"/>
              </w:rPr>
              <w:t>.7</w:t>
            </w:r>
            <w:r w:rsidR="008C0620">
              <w:rPr>
                <w:rFonts w:ascii="Barlow" w:hAnsi="Barlow" w:cstheme="minorHAnsi"/>
                <w:b/>
                <w:bCs/>
                <w:sz w:val="20"/>
                <w:szCs w:val="20"/>
              </w:rPr>
              <w:t>4</w:t>
            </w:r>
          </w:p>
        </w:tc>
      </w:tr>
    </w:tbl>
    <w:p w:rsidR="00861FFA" w:rsidRPr="00594FA0" w:rsidRDefault="00861FFA" w:rsidP="00CD3084">
      <w:pPr>
        <w:rPr>
          <w:rFonts w:ascii="Barlow" w:hAnsi="Barlow" w:cstheme="minorHAnsi"/>
          <w:sz w:val="20"/>
          <w:szCs w:val="20"/>
        </w:rPr>
      </w:pPr>
    </w:p>
    <w:p w:rsidR="00076231" w:rsidRPr="00594FA0" w:rsidRDefault="00076231" w:rsidP="00076231">
      <w:pPr>
        <w:rPr>
          <w:rFonts w:ascii="Barlow" w:hAnsi="Barlow" w:cstheme="minorHAnsi"/>
          <w:b/>
          <w:sz w:val="20"/>
          <w:szCs w:val="20"/>
          <w:u w:val="single"/>
        </w:rPr>
      </w:pPr>
      <w:r w:rsidRPr="00594FA0">
        <w:rPr>
          <w:rFonts w:ascii="Barlow" w:hAnsi="Barlow" w:cstheme="minorHAnsi"/>
          <w:b/>
          <w:sz w:val="20"/>
          <w:szCs w:val="20"/>
          <w:u w:val="single"/>
        </w:rPr>
        <w:t>PASIVOS CONTINGENTES</w:t>
      </w:r>
    </w:p>
    <w:p w:rsidR="00076231" w:rsidRPr="00594FA0" w:rsidRDefault="00076231" w:rsidP="00076231">
      <w:pPr>
        <w:rPr>
          <w:rFonts w:ascii="Barlow" w:hAnsi="Barlow" w:cstheme="minorHAnsi"/>
          <w:sz w:val="20"/>
          <w:szCs w:val="20"/>
        </w:rPr>
      </w:pPr>
      <w:r w:rsidRPr="00594FA0">
        <w:rPr>
          <w:rFonts w:ascii="Barlow" w:hAnsi="Barlow" w:cstheme="minorHAnsi"/>
          <w:sz w:val="20"/>
          <w:szCs w:val="20"/>
        </w:rPr>
        <w:t xml:space="preserve">        A la presente fecha la entidad cuenta con Pasivos contingentes mismos que están integrados de la siguiente manera: </w:t>
      </w:r>
      <w:proofErr w:type="gramStart"/>
      <w:r w:rsidRPr="00594FA0">
        <w:rPr>
          <w:rFonts w:ascii="Barlow" w:hAnsi="Barlow" w:cstheme="minorHAnsi"/>
          <w:sz w:val="20"/>
          <w:szCs w:val="20"/>
        </w:rPr>
        <w:t>IVA</w:t>
      </w:r>
      <w:proofErr w:type="gramEnd"/>
      <w:r w:rsidRPr="00594FA0">
        <w:rPr>
          <w:rFonts w:ascii="Barlow" w:hAnsi="Barlow" w:cstheme="minorHAnsi"/>
          <w:sz w:val="20"/>
          <w:szCs w:val="20"/>
        </w:rPr>
        <w:t xml:space="preserve"> POR PAGAR </w:t>
      </w:r>
      <w:r w:rsidR="000D7B7E" w:rsidRPr="00594FA0">
        <w:rPr>
          <w:rFonts w:ascii="Barlow" w:hAnsi="Barlow" w:cstheme="minorHAnsi"/>
          <w:sz w:val="20"/>
          <w:szCs w:val="20"/>
        </w:rPr>
        <w:t>con</w:t>
      </w:r>
      <w:r w:rsidRPr="00594FA0">
        <w:rPr>
          <w:rFonts w:ascii="Barlow" w:hAnsi="Barlow" w:cstheme="minorHAnsi"/>
          <w:sz w:val="20"/>
          <w:szCs w:val="20"/>
        </w:rPr>
        <w:t xml:space="preserve"> </w:t>
      </w:r>
      <w:r w:rsidR="00594FA0">
        <w:rPr>
          <w:rFonts w:ascii="Barlow" w:hAnsi="Barlow" w:cstheme="minorHAnsi"/>
          <w:sz w:val="20"/>
          <w:szCs w:val="20"/>
        </w:rPr>
        <w:t>el</w:t>
      </w:r>
      <w:r w:rsidRPr="00594FA0">
        <w:rPr>
          <w:rFonts w:ascii="Barlow" w:hAnsi="Barlow" w:cstheme="minorHAnsi"/>
          <w:sz w:val="20"/>
          <w:szCs w:val="20"/>
        </w:rPr>
        <w:t xml:space="preserve"> importe de                 $ 1’784,539.45 e ISR POR PAGAR por un importe de $</w:t>
      </w:r>
      <w:r w:rsidR="00594FA0">
        <w:rPr>
          <w:rFonts w:ascii="Barlow" w:hAnsi="Barlow" w:cstheme="minorHAnsi"/>
          <w:sz w:val="20"/>
          <w:szCs w:val="20"/>
        </w:rPr>
        <w:t xml:space="preserve"> </w:t>
      </w:r>
      <w:r w:rsidRPr="00594FA0">
        <w:rPr>
          <w:rFonts w:ascii="Barlow" w:hAnsi="Barlow" w:cstheme="minorHAnsi"/>
          <w:sz w:val="20"/>
          <w:szCs w:val="20"/>
        </w:rPr>
        <w:t xml:space="preserve">158,884.08 cabe hacer mención que en ambos casos son ajustes propuestos por auditoria externa. </w:t>
      </w:r>
    </w:p>
    <w:tbl>
      <w:tblPr>
        <w:tblW w:w="0" w:type="auto"/>
        <w:jc w:val="center"/>
        <w:tblLook w:val="04A0" w:firstRow="1" w:lastRow="0" w:firstColumn="1" w:lastColumn="0" w:noHBand="0" w:noVBand="1"/>
      </w:tblPr>
      <w:tblGrid>
        <w:gridCol w:w="4438"/>
        <w:gridCol w:w="1277"/>
      </w:tblGrid>
      <w:tr w:rsidR="00861FFA" w:rsidRPr="00594FA0" w:rsidTr="003F3CD9">
        <w:trPr>
          <w:jc w:val="center"/>
        </w:trPr>
        <w:tc>
          <w:tcPr>
            <w:tcW w:w="0" w:type="auto"/>
            <w:shd w:val="clear" w:color="auto" w:fill="auto"/>
          </w:tcPr>
          <w:p w:rsidR="00076231" w:rsidRPr="00594FA0" w:rsidRDefault="00076231" w:rsidP="00861FFA">
            <w:pPr>
              <w:autoSpaceDE w:val="0"/>
              <w:autoSpaceDN w:val="0"/>
              <w:adjustRightInd w:val="0"/>
              <w:spacing w:line="360" w:lineRule="auto"/>
              <w:jc w:val="both"/>
              <w:rPr>
                <w:rFonts w:ascii="Barlow" w:hAnsi="Barlow" w:cs="Arial"/>
                <w:b/>
                <w:sz w:val="20"/>
                <w:szCs w:val="20"/>
              </w:rPr>
            </w:pPr>
            <w:bookmarkStart w:id="0" w:name="m6"/>
            <w:bookmarkStart w:id="1" w:name="m7"/>
            <w:bookmarkEnd w:id="0"/>
            <w:bookmarkEnd w:id="1"/>
            <w:r w:rsidRPr="00594FA0">
              <w:rPr>
                <w:rFonts w:ascii="Barlow" w:hAnsi="Barlow" w:cs="Arial"/>
                <w:b/>
                <w:sz w:val="20"/>
                <w:szCs w:val="20"/>
              </w:rPr>
              <w:t xml:space="preserve">RETENCIONES Y CONTRIBUCIONES POR PAGAR </w:t>
            </w:r>
          </w:p>
        </w:tc>
        <w:tc>
          <w:tcPr>
            <w:tcW w:w="0" w:type="auto"/>
            <w:shd w:val="clear" w:color="auto" w:fill="auto"/>
          </w:tcPr>
          <w:p w:rsidR="00076231" w:rsidRPr="00594FA0" w:rsidRDefault="00076231" w:rsidP="003F3CD9">
            <w:pPr>
              <w:autoSpaceDE w:val="0"/>
              <w:autoSpaceDN w:val="0"/>
              <w:adjustRightInd w:val="0"/>
              <w:spacing w:line="360" w:lineRule="auto"/>
              <w:jc w:val="both"/>
              <w:rPr>
                <w:rFonts w:ascii="Barlow" w:hAnsi="Barlow" w:cs="Arial"/>
                <w:b/>
                <w:sz w:val="20"/>
                <w:szCs w:val="20"/>
              </w:rPr>
            </w:pPr>
          </w:p>
        </w:tc>
      </w:tr>
      <w:tr w:rsidR="00861FFA" w:rsidRPr="00594FA0" w:rsidTr="003F3CD9">
        <w:trPr>
          <w:jc w:val="center"/>
        </w:trPr>
        <w:tc>
          <w:tcPr>
            <w:tcW w:w="0" w:type="auto"/>
            <w:shd w:val="clear" w:color="auto" w:fill="auto"/>
          </w:tcPr>
          <w:p w:rsidR="00076231" w:rsidRPr="00594FA0" w:rsidRDefault="00076231" w:rsidP="003F3CD9">
            <w:pPr>
              <w:autoSpaceDE w:val="0"/>
              <w:autoSpaceDN w:val="0"/>
              <w:adjustRightInd w:val="0"/>
              <w:spacing w:line="360" w:lineRule="auto"/>
              <w:jc w:val="both"/>
              <w:rPr>
                <w:rFonts w:ascii="Barlow" w:hAnsi="Barlow" w:cs="Arial"/>
                <w:sz w:val="20"/>
                <w:szCs w:val="20"/>
              </w:rPr>
            </w:pPr>
            <w:r w:rsidRPr="00594FA0">
              <w:rPr>
                <w:rFonts w:ascii="Barlow" w:hAnsi="Barlow" w:cs="Arial"/>
                <w:sz w:val="20"/>
                <w:szCs w:val="20"/>
              </w:rPr>
              <w:lastRenderedPageBreak/>
              <w:t>RETENCIONES DE IMPUESTOS SOBRE LA RENTA</w:t>
            </w:r>
          </w:p>
        </w:tc>
        <w:tc>
          <w:tcPr>
            <w:tcW w:w="0" w:type="auto"/>
            <w:shd w:val="clear" w:color="auto" w:fill="auto"/>
          </w:tcPr>
          <w:p w:rsidR="00076231" w:rsidRPr="00594FA0" w:rsidRDefault="00861FFA" w:rsidP="00861FFA">
            <w:pPr>
              <w:autoSpaceDE w:val="0"/>
              <w:autoSpaceDN w:val="0"/>
              <w:adjustRightInd w:val="0"/>
              <w:spacing w:line="360" w:lineRule="auto"/>
              <w:jc w:val="right"/>
              <w:rPr>
                <w:rFonts w:ascii="Barlow" w:hAnsi="Barlow" w:cs="Arial"/>
                <w:sz w:val="20"/>
                <w:szCs w:val="20"/>
              </w:rPr>
            </w:pPr>
            <w:r w:rsidRPr="00594FA0">
              <w:rPr>
                <w:rFonts w:ascii="Barlow" w:hAnsi="Barlow" w:cs="Arial"/>
                <w:sz w:val="20"/>
                <w:szCs w:val="20"/>
              </w:rPr>
              <w:t>158</w:t>
            </w:r>
            <w:r w:rsidR="00076231" w:rsidRPr="00594FA0">
              <w:rPr>
                <w:rFonts w:ascii="Barlow" w:hAnsi="Barlow" w:cs="Arial"/>
                <w:sz w:val="20"/>
                <w:szCs w:val="20"/>
              </w:rPr>
              <w:t>,</w:t>
            </w:r>
            <w:r w:rsidRPr="00594FA0">
              <w:rPr>
                <w:rFonts w:ascii="Barlow" w:hAnsi="Barlow" w:cs="Arial"/>
                <w:sz w:val="20"/>
                <w:szCs w:val="20"/>
              </w:rPr>
              <w:t>884</w:t>
            </w:r>
            <w:r w:rsidR="00076231" w:rsidRPr="00594FA0">
              <w:rPr>
                <w:rFonts w:ascii="Barlow" w:hAnsi="Barlow" w:cs="Arial"/>
                <w:sz w:val="20"/>
                <w:szCs w:val="20"/>
              </w:rPr>
              <w:t>.</w:t>
            </w:r>
            <w:r w:rsidRPr="00594FA0">
              <w:rPr>
                <w:rFonts w:ascii="Barlow" w:hAnsi="Barlow" w:cs="Arial"/>
                <w:sz w:val="20"/>
                <w:szCs w:val="20"/>
              </w:rPr>
              <w:t>08</w:t>
            </w:r>
          </w:p>
        </w:tc>
      </w:tr>
      <w:tr w:rsidR="00861FFA" w:rsidRPr="00594FA0" w:rsidTr="003F3CD9">
        <w:trPr>
          <w:jc w:val="center"/>
        </w:trPr>
        <w:tc>
          <w:tcPr>
            <w:tcW w:w="0" w:type="auto"/>
            <w:shd w:val="clear" w:color="auto" w:fill="auto"/>
          </w:tcPr>
          <w:p w:rsidR="00076231" w:rsidRPr="00594FA0" w:rsidRDefault="00861FFA" w:rsidP="00861FFA">
            <w:pPr>
              <w:autoSpaceDE w:val="0"/>
              <w:autoSpaceDN w:val="0"/>
              <w:adjustRightInd w:val="0"/>
              <w:spacing w:line="360" w:lineRule="auto"/>
              <w:jc w:val="both"/>
              <w:rPr>
                <w:rFonts w:ascii="Barlow" w:hAnsi="Barlow" w:cs="Arial"/>
                <w:sz w:val="20"/>
                <w:szCs w:val="20"/>
              </w:rPr>
            </w:pPr>
            <w:r w:rsidRPr="00594FA0">
              <w:rPr>
                <w:rFonts w:ascii="Barlow" w:hAnsi="Barlow" w:cs="Arial"/>
                <w:sz w:val="20"/>
                <w:szCs w:val="20"/>
              </w:rPr>
              <w:t>IMPUESTO AL VALOR AGREGADO</w:t>
            </w:r>
          </w:p>
        </w:tc>
        <w:tc>
          <w:tcPr>
            <w:tcW w:w="0" w:type="auto"/>
            <w:shd w:val="clear" w:color="auto" w:fill="auto"/>
          </w:tcPr>
          <w:p w:rsidR="00076231" w:rsidRPr="00594FA0" w:rsidRDefault="00076231" w:rsidP="00861FFA">
            <w:pPr>
              <w:autoSpaceDE w:val="0"/>
              <w:autoSpaceDN w:val="0"/>
              <w:adjustRightInd w:val="0"/>
              <w:spacing w:line="360" w:lineRule="auto"/>
              <w:jc w:val="right"/>
              <w:rPr>
                <w:rFonts w:ascii="Barlow" w:hAnsi="Barlow" w:cs="Arial"/>
                <w:sz w:val="20"/>
                <w:szCs w:val="20"/>
              </w:rPr>
            </w:pPr>
            <w:r w:rsidRPr="00594FA0">
              <w:rPr>
                <w:rFonts w:ascii="Barlow" w:hAnsi="Barlow" w:cs="Arial"/>
                <w:sz w:val="20"/>
                <w:szCs w:val="20"/>
              </w:rPr>
              <w:t>1,</w:t>
            </w:r>
            <w:r w:rsidR="00861FFA" w:rsidRPr="00594FA0">
              <w:rPr>
                <w:rFonts w:ascii="Barlow" w:hAnsi="Barlow" w:cs="Arial"/>
                <w:sz w:val="20"/>
                <w:szCs w:val="20"/>
              </w:rPr>
              <w:t>784</w:t>
            </w:r>
            <w:r w:rsidRPr="00594FA0">
              <w:rPr>
                <w:rFonts w:ascii="Barlow" w:hAnsi="Barlow" w:cs="Arial"/>
                <w:sz w:val="20"/>
                <w:szCs w:val="20"/>
              </w:rPr>
              <w:t>,</w:t>
            </w:r>
            <w:r w:rsidR="00861FFA" w:rsidRPr="00594FA0">
              <w:rPr>
                <w:rFonts w:ascii="Barlow" w:hAnsi="Barlow" w:cs="Arial"/>
                <w:sz w:val="20"/>
                <w:szCs w:val="20"/>
              </w:rPr>
              <w:t>539</w:t>
            </w:r>
            <w:r w:rsidRPr="00594FA0">
              <w:rPr>
                <w:rFonts w:ascii="Barlow" w:hAnsi="Barlow" w:cs="Arial"/>
                <w:sz w:val="20"/>
                <w:szCs w:val="20"/>
              </w:rPr>
              <w:t>.</w:t>
            </w:r>
            <w:r w:rsidR="00861FFA" w:rsidRPr="00594FA0">
              <w:rPr>
                <w:rFonts w:ascii="Barlow" w:hAnsi="Barlow" w:cs="Arial"/>
                <w:sz w:val="20"/>
                <w:szCs w:val="20"/>
              </w:rPr>
              <w:t>45</w:t>
            </w:r>
          </w:p>
        </w:tc>
      </w:tr>
    </w:tbl>
    <w:p w:rsidR="00CD3084" w:rsidRPr="00594FA0" w:rsidRDefault="00CD3084" w:rsidP="00CD3084">
      <w:pPr>
        <w:rPr>
          <w:rFonts w:ascii="Barlow" w:hAnsi="Barlow" w:cstheme="minorHAnsi"/>
          <w:b/>
          <w:bCs/>
          <w:sz w:val="20"/>
          <w:szCs w:val="20"/>
        </w:rPr>
      </w:pPr>
      <w:r w:rsidRPr="00312ACA">
        <w:rPr>
          <w:rFonts w:ascii="Barlow" w:hAnsi="Barlow" w:cstheme="minorHAnsi"/>
          <w:sz w:val="20"/>
          <w:szCs w:val="20"/>
        </w:rPr>
        <w:t>8.-</w:t>
      </w:r>
      <w:r w:rsidRPr="00312ACA">
        <w:rPr>
          <w:rFonts w:ascii="Barlow" w:hAnsi="Barlow" w:cstheme="minorHAnsi"/>
          <w:b/>
          <w:bCs/>
          <w:sz w:val="20"/>
          <w:szCs w:val="20"/>
        </w:rPr>
        <w:t xml:space="preserve"> Retenciones y Contribuciones</w:t>
      </w:r>
    </w:p>
    <w:p w:rsidR="00CD3084" w:rsidRPr="00594FA0" w:rsidRDefault="00CD3084" w:rsidP="00CD3084">
      <w:pPr>
        <w:jc w:val="both"/>
        <w:rPr>
          <w:rFonts w:ascii="Barlow" w:hAnsi="Barlow" w:cstheme="minorHAnsi"/>
          <w:sz w:val="20"/>
          <w:szCs w:val="20"/>
        </w:rPr>
      </w:pPr>
      <w:r w:rsidRPr="00594FA0">
        <w:rPr>
          <w:rFonts w:ascii="Barlow" w:hAnsi="Barlow" w:cstheme="minorHAnsi"/>
          <w:sz w:val="20"/>
          <w:szCs w:val="20"/>
        </w:rPr>
        <w:t xml:space="preserve">     Las subcuentas </w:t>
      </w:r>
      <w:r w:rsidR="0083150A" w:rsidRPr="00594FA0">
        <w:rPr>
          <w:rFonts w:ascii="Barlow" w:hAnsi="Barlow" w:cstheme="minorHAnsi"/>
          <w:sz w:val="20"/>
          <w:szCs w:val="20"/>
        </w:rPr>
        <w:t xml:space="preserve"> </w:t>
      </w:r>
      <w:r w:rsidRPr="00594FA0">
        <w:rPr>
          <w:rFonts w:ascii="Barlow" w:hAnsi="Barlow" w:cstheme="minorHAnsi"/>
          <w:sz w:val="20"/>
          <w:szCs w:val="20"/>
        </w:rPr>
        <w:t xml:space="preserve"> relevantes que la integran son de Impuestos retenidos por enterar por los conceptos de Honorarios $.39 Arrendamiento $</w:t>
      </w:r>
      <w:r w:rsidR="00DD0C53" w:rsidRPr="00594FA0">
        <w:rPr>
          <w:rFonts w:ascii="Barlow" w:hAnsi="Barlow" w:cstheme="minorHAnsi"/>
          <w:sz w:val="20"/>
          <w:szCs w:val="20"/>
        </w:rPr>
        <w:t xml:space="preserve"> </w:t>
      </w:r>
      <w:r w:rsidR="0009410A" w:rsidRPr="00594FA0">
        <w:rPr>
          <w:rFonts w:ascii="Barlow" w:hAnsi="Barlow" w:cstheme="minorHAnsi"/>
          <w:sz w:val="20"/>
          <w:szCs w:val="20"/>
        </w:rPr>
        <w:t>4</w:t>
      </w:r>
      <w:r w:rsidRPr="00594FA0">
        <w:rPr>
          <w:rFonts w:ascii="Barlow" w:hAnsi="Barlow" w:cstheme="minorHAnsi"/>
          <w:sz w:val="20"/>
          <w:szCs w:val="20"/>
        </w:rPr>
        <w:t>,</w:t>
      </w:r>
      <w:r w:rsidR="0009410A" w:rsidRPr="00594FA0">
        <w:rPr>
          <w:rFonts w:ascii="Barlow" w:hAnsi="Barlow" w:cstheme="minorHAnsi"/>
          <w:sz w:val="20"/>
          <w:szCs w:val="20"/>
        </w:rPr>
        <w:t>33</w:t>
      </w:r>
      <w:r w:rsidR="00194BF6">
        <w:rPr>
          <w:rFonts w:ascii="Barlow" w:hAnsi="Barlow" w:cstheme="minorHAnsi"/>
          <w:sz w:val="20"/>
          <w:szCs w:val="20"/>
        </w:rPr>
        <w:t>7</w:t>
      </w:r>
      <w:r w:rsidR="00DD0C53" w:rsidRPr="00594FA0">
        <w:rPr>
          <w:rFonts w:ascii="Barlow" w:hAnsi="Barlow" w:cstheme="minorHAnsi"/>
          <w:sz w:val="20"/>
          <w:szCs w:val="20"/>
        </w:rPr>
        <w:t>.</w:t>
      </w:r>
      <w:r w:rsidR="008C0620">
        <w:rPr>
          <w:rFonts w:ascii="Barlow" w:hAnsi="Barlow" w:cstheme="minorHAnsi"/>
          <w:sz w:val="20"/>
          <w:szCs w:val="20"/>
        </w:rPr>
        <w:t>82</w:t>
      </w:r>
      <w:r w:rsidRPr="00594FA0">
        <w:rPr>
          <w:rFonts w:ascii="Barlow" w:hAnsi="Barlow" w:cstheme="minorHAnsi"/>
          <w:sz w:val="20"/>
          <w:szCs w:val="20"/>
        </w:rPr>
        <w:t xml:space="preserve"> Sueldos y Salarios $2</w:t>
      </w:r>
      <w:r w:rsidR="008C0620">
        <w:rPr>
          <w:rFonts w:ascii="Barlow" w:hAnsi="Barlow" w:cstheme="minorHAnsi"/>
          <w:sz w:val="20"/>
          <w:szCs w:val="20"/>
        </w:rPr>
        <w:t>2</w:t>
      </w:r>
      <w:r w:rsidR="00194BF6">
        <w:rPr>
          <w:rFonts w:ascii="Barlow" w:hAnsi="Barlow" w:cstheme="minorHAnsi"/>
          <w:sz w:val="20"/>
          <w:szCs w:val="20"/>
        </w:rPr>
        <w:t>3</w:t>
      </w:r>
      <w:r w:rsidRPr="00594FA0">
        <w:rPr>
          <w:rFonts w:ascii="Barlow" w:hAnsi="Barlow" w:cstheme="minorHAnsi"/>
          <w:sz w:val="20"/>
          <w:szCs w:val="20"/>
        </w:rPr>
        <w:t>,</w:t>
      </w:r>
      <w:r w:rsidR="00194BF6">
        <w:rPr>
          <w:rFonts w:ascii="Barlow" w:hAnsi="Barlow" w:cstheme="minorHAnsi"/>
          <w:sz w:val="20"/>
          <w:szCs w:val="20"/>
        </w:rPr>
        <w:t>1</w:t>
      </w:r>
      <w:r w:rsidR="008C0620">
        <w:rPr>
          <w:rFonts w:ascii="Barlow" w:hAnsi="Barlow" w:cstheme="minorHAnsi"/>
          <w:sz w:val="20"/>
          <w:szCs w:val="20"/>
        </w:rPr>
        <w:t>42</w:t>
      </w:r>
      <w:r w:rsidRPr="00594FA0">
        <w:rPr>
          <w:rFonts w:ascii="Barlow" w:hAnsi="Barlow" w:cstheme="minorHAnsi"/>
          <w:sz w:val="20"/>
          <w:szCs w:val="20"/>
        </w:rPr>
        <w:t>.</w:t>
      </w:r>
      <w:r w:rsidR="00194BF6">
        <w:rPr>
          <w:rFonts w:ascii="Barlow" w:hAnsi="Barlow" w:cstheme="minorHAnsi"/>
          <w:sz w:val="20"/>
          <w:szCs w:val="20"/>
        </w:rPr>
        <w:t>6</w:t>
      </w:r>
      <w:r w:rsidR="008C0620">
        <w:rPr>
          <w:rFonts w:ascii="Barlow" w:hAnsi="Barlow" w:cstheme="minorHAnsi"/>
          <w:sz w:val="20"/>
          <w:szCs w:val="20"/>
        </w:rPr>
        <w:t>1</w:t>
      </w:r>
      <w:r w:rsidR="00EB59A3">
        <w:rPr>
          <w:rFonts w:ascii="Barlow" w:hAnsi="Barlow" w:cstheme="minorHAnsi"/>
          <w:sz w:val="20"/>
          <w:szCs w:val="20"/>
        </w:rPr>
        <w:t xml:space="preserve"> </w:t>
      </w:r>
      <w:r w:rsidRPr="00594FA0">
        <w:rPr>
          <w:rFonts w:ascii="Barlow" w:hAnsi="Barlow" w:cstheme="minorHAnsi"/>
          <w:sz w:val="20"/>
          <w:szCs w:val="20"/>
        </w:rPr>
        <w:t xml:space="preserve">Asimilable a Sueldos $0.22 IVA por pagar $1’784,539.45, de Impuesto Estatal $ </w:t>
      </w:r>
      <w:r w:rsidR="008C0620">
        <w:rPr>
          <w:rFonts w:ascii="Barlow" w:hAnsi="Barlow" w:cstheme="minorHAnsi"/>
          <w:sz w:val="20"/>
          <w:szCs w:val="20"/>
        </w:rPr>
        <w:t>19</w:t>
      </w:r>
      <w:r w:rsidRPr="00594FA0">
        <w:rPr>
          <w:rFonts w:ascii="Barlow" w:hAnsi="Barlow" w:cstheme="minorHAnsi"/>
          <w:sz w:val="20"/>
          <w:szCs w:val="20"/>
        </w:rPr>
        <w:t>,</w:t>
      </w:r>
      <w:r w:rsidR="008C0620">
        <w:rPr>
          <w:rFonts w:ascii="Barlow" w:hAnsi="Barlow" w:cstheme="minorHAnsi"/>
          <w:sz w:val="20"/>
          <w:szCs w:val="20"/>
        </w:rPr>
        <w:t>166</w:t>
      </w:r>
      <w:r w:rsidR="00B17324" w:rsidRPr="00594FA0">
        <w:rPr>
          <w:rFonts w:ascii="Barlow" w:hAnsi="Barlow" w:cstheme="minorHAnsi"/>
          <w:sz w:val="20"/>
          <w:szCs w:val="20"/>
        </w:rPr>
        <w:t>.</w:t>
      </w:r>
      <w:r w:rsidR="00312ACA">
        <w:rPr>
          <w:rFonts w:ascii="Barlow" w:hAnsi="Barlow" w:cstheme="minorHAnsi"/>
          <w:sz w:val="20"/>
          <w:szCs w:val="20"/>
        </w:rPr>
        <w:t>2</w:t>
      </w:r>
      <w:r w:rsidR="0083150A" w:rsidRPr="00594FA0">
        <w:rPr>
          <w:rFonts w:ascii="Barlow" w:hAnsi="Barlow" w:cstheme="minorHAnsi"/>
          <w:sz w:val="20"/>
          <w:szCs w:val="20"/>
        </w:rPr>
        <w:t>7</w:t>
      </w:r>
    </w:p>
    <w:p w:rsidR="00CD3084" w:rsidRPr="00594FA0" w:rsidRDefault="00CD3084" w:rsidP="00CD3084">
      <w:pPr>
        <w:jc w:val="both"/>
        <w:rPr>
          <w:rFonts w:ascii="Barlow" w:hAnsi="Barlow" w:cstheme="minorHAnsi"/>
          <w:b/>
          <w:bCs/>
          <w:sz w:val="20"/>
          <w:szCs w:val="20"/>
        </w:rPr>
      </w:pPr>
      <w:r w:rsidRPr="00594FA0">
        <w:rPr>
          <w:rFonts w:ascii="Barlow" w:hAnsi="Barlow" w:cstheme="minorHAnsi"/>
          <w:bCs/>
          <w:sz w:val="20"/>
          <w:szCs w:val="20"/>
        </w:rPr>
        <w:t>9.-</w:t>
      </w:r>
      <w:r w:rsidRPr="00594FA0">
        <w:rPr>
          <w:rFonts w:ascii="Barlow" w:hAnsi="Barlow" w:cstheme="minorHAnsi"/>
          <w:b/>
          <w:bCs/>
          <w:sz w:val="20"/>
          <w:szCs w:val="20"/>
        </w:rPr>
        <w:t xml:space="preserve"> Otras Cuentas por Pagar a Corto Plazo</w:t>
      </w:r>
    </w:p>
    <w:p w:rsidR="00CD3084" w:rsidRPr="00594FA0" w:rsidRDefault="00CD3084" w:rsidP="00CD3084">
      <w:pPr>
        <w:jc w:val="both"/>
        <w:rPr>
          <w:rFonts w:ascii="Barlow" w:hAnsi="Barlow" w:cstheme="minorHAnsi"/>
          <w:bCs/>
          <w:sz w:val="20"/>
          <w:szCs w:val="20"/>
        </w:rPr>
      </w:pPr>
      <w:r w:rsidRPr="00594FA0">
        <w:rPr>
          <w:rFonts w:ascii="Barlow" w:hAnsi="Barlow" w:cstheme="minorHAnsi"/>
          <w:b/>
          <w:bCs/>
          <w:sz w:val="20"/>
          <w:szCs w:val="20"/>
        </w:rPr>
        <w:t xml:space="preserve">     </w:t>
      </w:r>
      <w:r w:rsidRPr="00594FA0">
        <w:rPr>
          <w:rFonts w:ascii="Barlow" w:hAnsi="Barlow" w:cstheme="minorHAnsi"/>
          <w:bCs/>
          <w:sz w:val="20"/>
          <w:szCs w:val="20"/>
        </w:rPr>
        <w:t>Esta cuenta tiene un saldo por la cantidad de $ 1</w:t>
      </w:r>
      <w:r w:rsidR="00952813">
        <w:rPr>
          <w:rFonts w:ascii="Barlow" w:hAnsi="Barlow" w:cstheme="minorHAnsi"/>
          <w:bCs/>
          <w:sz w:val="20"/>
          <w:szCs w:val="20"/>
        </w:rPr>
        <w:t>8</w:t>
      </w:r>
      <w:r w:rsidR="00194BF6">
        <w:rPr>
          <w:rFonts w:ascii="Barlow" w:hAnsi="Barlow" w:cstheme="minorHAnsi"/>
          <w:bCs/>
          <w:sz w:val="20"/>
          <w:szCs w:val="20"/>
        </w:rPr>
        <w:t>8</w:t>
      </w:r>
      <w:r w:rsidRPr="00594FA0">
        <w:rPr>
          <w:rFonts w:ascii="Barlow" w:hAnsi="Barlow" w:cstheme="minorHAnsi"/>
          <w:bCs/>
          <w:sz w:val="20"/>
          <w:szCs w:val="20"/>
        </w:rPr>
        <w:t>,</w:t>
      </w:r>
      <w:r w:rsidR="00194BF6">
        <w:rPr>
          <w:rFonts w:ascii="Barlow" w:hAnsi="Barlow" w:cstheme="minorHAnsi"/>
          <w:bCs/>
          <w:sz w:val="20"/>
          <w:szCs w:val="20"/>
        </w:rPr>
        <w:t>9</w:t>
      </w:r>
      <w:r w:rsidR="00952813">
        <w:rPr>
          <w:rFonts w:ascii="Barlow" w:hAnsi="Barlow" w:cstheme="minorHAnsi"/>
          <w:bCs/>
          <w:sz w:val="20"/>
          <w:szCs w:val="20"/>
        </w:rPr>
        <w:t>18.91</w:t>
      </w:r>
      <w:r w:rsidRPr="00594FA0">
        <w:rPr>
          <w:rFonts w:ascii="Barlow" w:hAnsi="Barlow" w:cstheme="minorHAnsi"/>
          <w:bCs/>
          <w:sz w:val="20"/>
          <w:szCs w:val="20"/>
        </w:rPr>
        <w:t xml:space="preserve"> y las subcuentas relevantes que la integran son: Otros Pasivos diferidos por Pagar a C.P de Casa por $ </w:t>
      </w:r>
      <w:r w:rsidR="00620DDA">
        <w:rPr>
          <w:rFonts w:ascii="Barlow" w:hAnsi="Barlow" w:cstheme="minorHAnsi"/>
          <w:bCs/>
          <w:sz w:val="20"/>
          <w:szCs w:val="20"/>
        </w:rPr>
        <w:t>1</w:t>
      </w:r>
      <w:r w:rsidR="00952813">
        <w:rPr>
          <w:rFonts w:ascii="Barlow" w:hAnsi="Barlow" w:cstheme="minorHAnsi"/>
          <w:bCs/>
          <w:sz w:val="20"/>
          <w:szCs w:val="20"/>
        </w:rPr>
        <w:t>0</w:t>
      </w:r>
      <w:r w:rsidR="00194BF6">
        <w:rPr>
          <w:rFonts w:ascii="Barlow" w:hAnsi="Barlow" w:cstheme="minorHAnsi"/>
          <w:bCs/>
          <w:sz w:val="20"/>
          <w:szCs w:val="20"/>
        </w:rPr>
        <w:t>2</w:t>
      </w:r>
      <w:r w:rsidRPr="00594FA0">
        <w:rPr>
          <w:rFonts w:ascii="Barlow" w:hAnsi="Barlow" w:cstheme="minorHAnsi"/>
          <w:bCs/>
          <w:sz w:val="20"/>
          <w:szCs w:val="20"/>
        </w:rPr>
        <w:t>,</w:t>
      </w:r>
      <w:r w:rsidR="00952813">
        <w:rPr>
          <w:rFonts w:ascii="Barlow" w:hAnsi="Barlow" w:cstheme="minorHAnsi"/>
          <w:bCs/>
          <w:sz w:val="20"/>
          <w:szCs w:val="20"/>
        </w:rPr>
        <w:t>165</w:t>
      </w:r>
      <w:r w:rsidR="0083150A" w:rsidRPr="00594FA0">
        <w:rPr>
          <w:rFonts w:ascii="Barlow" w:hAnsi="Barlow" w:cstheme="minorHAnsi"/>
          <w:bCs/>
          <w:sz w:val="20"/>
          <w:szCs w:val="20"/>
        </w:rPr>
        <w:t>.</w:t>
      </w:r>
      <w:r w:rsidR="00952813">
        <w:rPr>
          <w:rFonts w:ascii="Barlow" w:hAnsi="Barlow" w:cstheme="minorHAnsi"/>
          <w:bCs/>
          <w:sz w:val="20"/>
          <w:szCs w:val="20"/>
        </w:rPr>
        <w:t>17</w:t>
      </w:r>
      <w:r w:rsidRPr="00594FA0">
        <w:rPr>
          <w:rFonts w:ascii="Barlow" w:hAnsi="Barlow" w:cstheme="minorHAnsi"/>
          <w:bCs/>
          <w:sz w:val="20"/>
          <w:szCs w:val="20"/>
        </w:rPr>
        <w:t xml:space="preserve"> y de la presupuestal $</w:t>
      </w:r>
      <w:r w:rsidR="0009410A" w:rsidRPr="00594FA0">
        <w:rPr>
          <w:rFonts w:ascii="Barlow" w:hAnsi="Barlow" w:cstheme="minorHAnsi"/>
          <w:bCs/>
          <w:sz w:val="20"/>
          <w:szCs w:val="20"/>
        </w:rPr>
        <w:t>8</w:t>
      </w:r>
      <w:r w:rsidR="00952813">
        <w:rPr>
          <w:rFonts w:ascii="Barlow" w:hAnsi="Barlow" w:cstheme="minorHAnsi"/>
          <w:bCs/>
          <w:sz w:val="20"/>
          <w:szCs w:val="20"/>
        </w:rPr>
        <w:t>6</w:t>
      </w:r>
      <w:r w:rsidRPr="00594FA0">
        <w:rPr>
          <w:rFonts w:ascii="Barlow" w:hAnsi="Barlow" w:cstheme="minorHAnsi"/>
          <w:bCs/>
          <w:sz w:val="20"/>
          <w:szCs w:val="20"/>
        </w:rPr>
        <w:t>,</w:t>
      </w:r>
      <w:r w:rsidR="00952813">
        <w:rPr>
          <w:rFonts w:ascii="Barlow" w:hAnsi="Barlow" w:cstheme="minorHAnsi"/>
          <w:bCs/>
          <w:sz w:val="20"/>
          <w:szCs w:val="20"/>
        </w:rPr>
        <w:t>753.74</w:t>
      </w:r>
    </w:p>
    <w:p w:rsidR="00CD3084" w:rsidRPr="00594FA0" w:rsidRDefault="00CD3084" w:rsidP="00CD3084">
      <w:pPr>
        <w:jc w:val="both"/>
        <w:rPr>
          <w:rFonts w:ascii="Barlow" w:hAnsi="Barlow" w:cstheme="minorHAnsi"/>
          <w:b/>
          <w:bCs/>
          <w:sz w:val="20"/>
          <w:szCs w:val="20"/>
        </w:rPr>
      </w:pPr>
      <w:r w:rsidRPr="00594FA0">
        <w:rPr>
          <w:rFonts w:ascii="Barlow" w:hAnsi="Barlow" w:cstheme="minorHAnsi"/>
          <w:bCs/>
          <w:sz w:val="20"/>
          <w:szCs w:val="20"/>
        </w:rPr>
        <w:t>10.-</w:t>
      </w:r>
      <w:r w:rsidRPr="00594FA0">
        <w:rPr>
          <w:rFonts w:ascii="Barlow" w:hAnsi="Barlow" w:cstheme="minorHAnsi"/>
          <w:b/>
          <w:bCs/>
          <w:sz w:val="20"/>
          <w:szCs w:val="20"/>
        </w:rPr>
        <w:t xml:space="preserve"> Ingresos Cobrados por Adelantado</w:t>
      </w:r>
    </w:p>
    <w:p w:rsidR="00CD3084" w:rsidRPr="00594FA0" w:rsidRDefault="00CD3084" w:rsidP="00CD3084">
      <w:pPr>
        <w:rPr>
          <w:rFonts w:ascii="Barlow" w:hAnsi="Barlow" w:cstheme="minorHAnsi"/>
          <w:bCs/>
          <w:sz w:val="20"/>
          <w:szCs w:val="20"/>
        </w:rPr>
      </w:pPr>
      <w:r w:rsidRPr="00594FA0">
        <w:rPr>
          <w:rFonts w:ascii="Barlow" w:hAnsi="Barlow" w:cstheme="minorHAnsi"/>
          <w:b/>
          <w:bCs/>
          <w:sz w:val="20"/>
          <w:szCs w:val="20"/>
        </w:rPr>
        <w:t xml:space="preserve">     </w:t>
      </w:r>
      <w:r w:rsidRPr="00594FA0">
        <w:rPr>
          <w:rFonts w:ascii="Barlow" w:hAnsi="Barlow" w:cstheme="minorHAnsi"/>
          <w:bCs/>
          <w:sz w:val="20"/>
          <w:szCs w:val="20"/>
        </w:rPr>
        <w:t>Esta cuenta tiene un saldo de $</w:t>
      </w:r>
      <w:r w:rsidR="00952813">
        <w:rPr>
          <w:rFonts w:ascii="Barlow" w:hAnsi="Barlow" w:cstheme="minorHAnsi"/>
          <w:bCs/>
          <w:sz w:val="20"/>
          <w:szCs w:val="20"/>
        </w:rPr>
        <w:t>51</w:t>
      </w:r>
      <w:r w:rsidRPr="00594FA0">
        <w:rPr>
          <w:rFonts w:ascii="Barlow" w:hAnsi="Barlow" w:cstheme="minorHAnsi"/>
          <w:bCs/>
          <w:sz w:val="20"/>
          <w:szCs w:val="20"/>
        </w:rPr>
        <w:t>,</w:t>
      </w:r>
      <w:r w:rsidR="00952813">
        <w:rPr>
          <w:rFonts w:ascii="Barlow" w:hAnsi="Barlow" w:cstheme="minorHAnsi"/>
          <w:bCs/>
          <w:sz w:val="20"/>
          <w:szCs w:val="20"/>
        </w:rPr>
        <w:t>929.99</w:t>
      </w:r>
      <w:r w:rsidRPr="00594FA0">
        <w:rPr>
          <w:rFonts w:ascii="Barlow" w:hAnsi="Barlow" w:cstheme="minorHAnsi"/>
          <w:bCs/>
          <w:sz w:val="20"/>
          <w:szCs w:val="20"/>
        </w:rPr>
        <w:t xml:space="preserve"> y representan los</w:t>
      </w:r>
      <w:r w:rsidR="00041934" w:rsidRPr="00594FA0">
        <w:rPr>
          <w:rFonts w:ascii="Barlow" w:hAnsi="Barlow" w:cstheme="minorHAnsi"/>
          <w:bCs/>
          <w:sz w:val="20"/>
          <w:szCs w:val="20"/>
        </w:rPr>
        <w:t xml:space="preserve"> depósitos recibidos por concepto de</w:t>
      </w:r>
      <w:r w:rsidRPr="00594FA0">
        <w:rPr>
          <w:rFonts w:ascii="Barlow" w:hAnsi="Barlow" w:cstheme="minorHAnsi"/>
          <w:bCs/>
          <w:sz w:val="20"/>
          <w:szCs w:val="20"/>
        </w:rPr>
        <w:t xml:space="preserve"> anticipo de </w:t>
      </w:r>
      <w:r w:rsidR="00041934" w:rsidRPr="00594FA0">
        <w:rPr>
          <w:rFonts w:ascii="Barlow" w:hAnsi="Barlow" w:cstheme="minorHAnsi"/>
          <w:bCs/>
          <w:sz w:val="20"/>
          <w:szCs w:val="20"/>
        </w:rPr>
        <w:t xml:space="preserve">los </w:t>
      </w:r>
      <w:r w:rsidRPr="00594FA0">
        <w:rPr>
          <w:rFonts w:ascii="Barlow" w:hAnsi="Barlow" w:cstheme="minorHAnsi"/>
          <w:bCs/>
          <w:sz w:val="20"/>
          <w:szCs w:val="20"/>
        </w:rPr>
        <w:t>clientes.</w:t>
      </w:r>
    </w:p>
    <w:p w:rsidR="007303AA" w:rsidRPr="00594FA0" w:rsidRDefault="007303AA" w:rsidP="00CD3084">
      <w:pPr>
        <w:rPr>
          <w:rFonts w:ascii="Barlow" w:hAnsi="Barlow" w:cstheme="minorHAnsi"/>
          <w:b/>
          <w:sz w:val="20"/>
          <w:szCs w:val="20"/>
        </w:rPr>
      </w:pPr>
    </w:p>
    <w:p w:rsidR="00CD3084" w:rsidRPr="00594FA0" w:rsidRDefault="00CD3084" w:rsidP="00CD3084">
      <w:pPr>
        <w:rPr>
          <w:rFonts w:ascii="Barlow" w:hAnsi="Barlow" w:cstheme="minorHAnsi"/>
          <w:sz w:val="20"/>
          <w:szCs w:val="20"/>
        </w:rPr>
      </w:pPr>
      <w:r w:rsidRPr="00594FA0">
        <w:rPr>
          <w:rFonts w:ascii="Barlow" w:hAnsi="Barlow" w:cstheme="minorHAnsi"/>
          <w:b/>
          <w:sz w:val="20"/>
          <w:szCs w:val="20"/>
        </w:rPr>
        <w:t>II) NOTAS AL ESTADO DE ACTIVIDADES</w:t>
      </w:r>
    </w:p>
    <w:p w:rsidR="00CD3084" w:rsidRPr="00594FA0" w:rsidRDefault="00CD3084" w:rsidP="00CD3084">
      <w:pPr>
        <w:ind w:firstLine="708"/>
        <w:rPr>
          <w:rFonts w:ascii="Barlow" w:hAnsi="Barlow" w:cstheme="minorHAnsi"/>
          <w:b/>
          <w:sz w:val="20"/>
          <w:szCs w:val="20"/>
        </w:rPr>
      </w:pPr>
      <w:r w:rsidRPr="00594FA0">
        <w:rPr>
          <w:rFonts w:ascii="Barlow" w:hAnsi="Barlow" w:cstheme="minorHAnsi"/>
          <w:b/>
          <w:sz w:val="20"/>
          <w:szCs w:val="20"/>
        </w:rPr>
        <w:t>Ingresos de Gestión</w:t>
      </w:r>
    </w:p>
    <w:p w:rsidR="00CD3084" w:rsidRPr="00594FA0" w:rsidRDefault="00CD3084" w:rsidP="00CD3084">
      <w:pPr>
        <w:jc w:val="both"/>
        <w:rPr>
          <w:rFonts w:ascii="Barlow" w:hAnsi="Barlow" w:cstheme="minorHAnsi"/>
          <w:sz w:val="20"/>
          <w:szCs w:val="20"/>
        </w:rPr>
      </w:pPr>
      <w:r w:rsidRPr="00594FA0">
        <w:rPr>
          <w:rFonts w:ascii="Barlow" w:hAnsi="Barlow" w:cstheme="minorHAnsi"/>
          <w:sz w:val="20"/>
          <w:szCs w:val="20"/>
        </w:rPr>
        <w:t>1.- Los ingresos se originan por recursos propios derivados de la comercialización de artesanías y se registran en el periodo en que se devengan.</w:t>
      </w:r>
      <w:r w:rsidR="00041934" w:rsidRPr="00594FA0">
        <w:rPr>
          <w:rFonts w:ascii="Barlow" w:hAnsi="Barlow" w:cstheme="minorHAnsi"/>
          <w:sz w:val="20"/>
          <w:szCs w:val="20"/>
        </w:rPr>
        <w:t xml:space="preserve"> En el presente mes se realizaron ventas por un importe de $</w:t>
      </w:r>
      <w:r w:rsidR="00952813">
        <w:rPr>
          <w:rFonts w:ascii="Barlow" w:hAnsi="Barlow" w:cstheme="minorHAnsi"/>
          <w:sz w:val="20"/>
          <w:szCs w:val="20"/>
        </w:rPr>
        <w:t>837</w:t>
      </w:r>
      <w:r w:rsidR="00041934" w:rsidRPr="00594FA0">
        <w:rPr>
          <w:rFonts w:ascii="Barlow" w:hAnsi="Barlow" w:cstheme="minorHAnsi"/>
          <w:sz w:val="20"/>
          <w:szCs w:val="20"/>
        </w:rPr>
        <w:t>,</w:t>
      </w:r>
      <w:r w:rsidR="00952813">
        <w:rPr>
          <w:rFonts w:ascii="Barlow" w:hAnsi="Barlow" w:cstheme="minorHAnsi"/>
          <w:sz w:val="20"/>
          <w:szCs w:val="20"/>
        </w:rPr>
        <w:t>081.42</w:t>
      </w:r>
      <w:r w:rsidRPr="00594FA0">
        <w:rPr>
          <w:rFonts w:ascii="Barlow" w:hAnsi="Barlow" w:cstheme="minorHAnsi"/>
          <w:sz w:val="20"/>
          <w:szCs w:val="20"/>
        </w:rPr>
        <w:t xml:space="preserve"> </w:t>
      </w:r>
      <w:r w:rsidR="003F3CD9" w:rsidRPr="00594FA0">
        <w:rPr>
          <w:rFonts w:ascii="Barlow" w:hAnsi="Barlow" w:cstheme="minorHAnsi"/>
          <w:sz w:val="20"/>
          <w:szCs w:val="20"/>
        </w:rPr>
        <w:t xml:space="preserve">y de enero a </w:t>
      </w:r>
      <w:r w:rsidR="00952813">
        <w:rPr>
          <w:rFonts w:ascii="Barlow" w:hAnsi="Barlow" w:cstheme="minorHAnsi"/>
          <w:sz w:val="20"/>
          <w:szCs w:val="20"/>
        </w:rPr>
        <w:t>septiembre</w:t>
      </w:r>
      <w:r w:rsidR="003F3CD9" w:rsidRPr="00594FA0">
        <w:rPr>
          <w:rFonts w:ascii="Barlow" w:hAnsi="Barlow" w:cstheme="minorHAnsi"/>
          <w:sz w:val="20"/>
          <w:szCs w:val="20"/>
        </w:rPr>
        <w:t xml:space="preserve"> tenemos un acumulado en ventas de un importe $</w:t>
      </w:r>
      <w:r w:rsidR="00952813">
        <w:rPr>
          <w:rFonts w:ascii="Barlow" w:hAnsi="Barlow" w:cstheme="minorHAnsi"/>
          <w:sz w:val="20"/>
          <w:szCs w:val="20"/>
        </w:rPr>
        <w:t>10</w:t>
      </w:r>
      <w:r w:rsidR="003F3CD9" w:rsidRPr="00594FA0">
        <w:rPr>
          <w:rFonts w:ascii="Barlow" w:hAnsi="Barlow" w:cstheme="minorHAnsi"/>
          <w:sz w:val="20"/>
          <w:szCs w:val="20"/>
        </w:rPr>
        <w:t>’</w:t>
      </w:r>
      <w:r w:rsidR="00952813">
        <w:rPr>
          <w:rFonts w:ascii="Barlow" w:hAnsi="Barlow" w:cstheme="minorHAnsi"/>
          <w:sz w:val="20"/>
          <w:szCs w:val="20"/>
        </w:rPr>
        <w:t>306</w:t>
      </w:r>
      <w:r w:rsidR="003F3CD9" w:rsidRPr="00594FA0">
        <w:rPr>
          <w:rFonts w:ascii="Barlow" w:hAnsi="Barlow" w:cstheme="minorHAnsi"/>
          <w:sz w:val="20"/>
          <w:szCs w:val="20"/>
        </w:rPr>
        <w:t>,</w:t>
      </w:r>
      <w:r w:rsidR="00952813">
        <w:rPr>
          <w:rFonts w:ascii="Barlow" w:hAnsi="Barlow" w:cstheme="minorHAnsi"/>
          <w:sz w:val="20"/>
          <w:szCs w:val="20"/>
        </w:rPr>
        <w:t>124.53</w:t>
      </w:r>
      <w:r w:rsidR="003F3CD9" w:rsidRPr="00594FA0">
        <w:rPr>
          <w:rFonts w:ascii="Barlow" w:hAnsi="Barlow" w:cstheme="minorHAnsi"/>
          <w:sz w:val="20"/>
          <w:szCs w:val="20"/>
        </w:rPr>
        <w:t xml:space="preserve"> </w:t>
      </w:r>
      <w:r w:rsidRPr="00594FA0">
        <w:rPr>
          <w:rFonts w:ascii="Barlow" w:hAnsi="Barlow" w:cstheme="minorHAnsi"/>
          <w:sz w:val="20"/>
          <w:szCs w:val="20"/>
        </w:rPr>
        <w:t>Así como de transferencias recibidas de la secretaría de hacienda vía presupuesto autorizado</w:t>
      </w:r>
      <w:r w:rsidR="003F3CD9" w:rsidRPr="00594FA0">
        <w:rPr>
          <w:rFonts w:ascii="Barlow" w:hAnsi="Barlow" w:cstheme="minorHAnsi"/>
          <w:sz w:val="20"/>
          <w:szCs w:val="20"/>
        </w:rPr>
        <w:t xml:space="preserve"> de la cual hemos recibido $</w:t>
      </w:r>
      <w:r w:rsidR="00952813">
        <w:rPr>
          <w:rFonts w:ascii="Barlow" w:hAnsi="Barlow" w:cstheme="minorHAnsi"/>
          <w:sz w:val="20"/>
          <w:szCs w:val="20"/>
        </w:rPr>
        <w:t>6</w:t>
      </w:r>
      <w:r w:rsidR="003F3CD9" w:rsidRPr="00594FA0">
        <w:rPr>
          <w:rFonts w:ascii="Barlow" w:hAnsi="Barlow" w:cstheme="minorHAnsi"/>
          <w:sz w:val="20"/>
          <w:szCs w:val="20"/>
        </w:rPr>
        <w:t>’</w:t>
      </w:r>
      <w:r w:rsidR="00952813">
        <w:rPr>
          <w:rFonts w:ascii="Barlow" w:hAnsi="Barlow" w:cstheme="minorHAnsi"/>
          <w:sz w:val="20"/>
          <w:szCs w:val="20"/>
        </w:rPr>
        <w:t>211</w:t>
      </w:r>
      <w:r w:rsidR="003F3CD9" w:rsidRPr="00594FA0">
        <w:rPr>
          <w:rFonts w:ascii="Barlow" w:hAnsi="Barlow" w:cstheme="minorHAnsi"/>
          <w:sz w:val="20"/>
          <w:szCs w:val="20"/>
        </w:rPr>
        <w:t>,</w:t>
      </w:r>
      <w:r w:rsidR="00952813">
        <w:rPr>
          <w:rFonts w:ascii="Barlow" w:hAnsi="Barlow" w:cstheme="minorHAnsi"/>
          <w:sz w:val="20"/>
          <w:szCs w:val="20"/>
        </w:rPr>
        <w:t>792.</w:t>
      </w:r>
      <w:r w:rsidR="003F3CD9" w:rsidRPr="00594FA0">
        <w:rPr>
          <w:rFonts w:ascii="Barlow" w:hAnsi="Barlow" w:cstheme="minorHAnsi"/>
          <w:sz w:val="20"/>
          <w:szCs w:val="20"/>
        </w:rPr>
        <w:t xml:space="preserve">00 durante el periodo enero </w:t>
      </w:r>
      <w:r w:rsidR="00952813">
        <w:rPr>
          <w:rFonts w:ascii="Barlow" w:hAnsi="Barlow" w:cstheme="minorHAnsi"/>
          <w:sz w:val="20"/>
          <w:szCs w:val="20"/>
        </w:rPr>
        <w:t>Septiembre</w:t>
      </w:r>
      <w:r w:rsidRPr="00594FA0">
        <w:rPr>
          <w:rFonts w:ascii="Barlow" w:hAnsi="Barlow" w:cstheme="minorHAnsi"/>
          <w:sz w:val="20"/>
          <w:szCs w:val="20"/>
        </w:rPr>
        <w:t>.</w:t>
      </w:r>
    </w:p>
    <w:p w:rsidR="007303AA" w:rsidRPr="00594FA0" w:rsidRDefault="00CD3084" w:rsidP="00CD3084">
      <w:pPr>
        <w:jc w:val="both"/>
        <w:rPr>
          <w:rFonts w:ascii="Barlow" w:hAnsi="Barlow" w:cstheme="minorHAnsi"/>
          <w:sz w:val="20"/>
          <w:szCs w:val="20"/>
        </w:rPr>
      </w:pPr>
      <w:r w:rsidRPr="00594FA0">
        <w:rPr>
          <w:rFonts w:ascii="Barlow" w:hAnsi="Barlow" w:cstheme="minorHAnsi"/>
          <w:sz w:val="20"/>
          <w:szCs w:val="20"/>
        </w:rPr>
        <w:tab/>
      </w:r>
    </w:p>
    <w:p w:rsidR="00CD3084" w:rsidRPr="00594FA0" w:rsidRDefault="00CD3084" w:rsidP="00CD3084">
      <w:pPr>
        <w:jc w:val="both"/>
        <w:rPr>
          <w:rFonts w:ascii="Barlow" w:hAnsi="Barlow" w:cstheme="minorHAnsi"/>
          <w:b/>
          <w:sz w:val="20"/>
          <w:szCs w:val="20"/>
        </w:rPr>
      </w:pPr>
      <w:r w:rsidRPr="00594FA0">
        <w:rPr>
          <w:rFonts w:ascii="Barlow" w:hAnsi="Barlow" w:cstheme="minorHAnsi"/>
          <w:b/>
          <w:sz w:val="20"/>
          <w:szCs w:val="20"/>
        </w:rPr>
        <w:t>Gastos y Otras Pérdidas</w:t>
      </w:r>
    </w:p>
    <w:p w:rsidR="00CD3084" w:rsidRPr="00594FA0" w:rsidRDefault="00CD3084" w:rsidP="00CD3084">
      <w:pPr>
        <w:jc w:val="both"/>
        <w:rPr>
          <w:rFonts w:ascii="Barlow" w:hAnsi="Barlow" w:cstheme="minorHAnsi"/>
          <w:sz w:val="20"/>
          <w:szCs w:val="20"/>
        </w:rPr>
      </w:pPr>
      <w:r w:rsidRPr="00594FA0">
        <w:rPr>
          <w:rFonts w:ascii="Barlow" w:hAnsi="Barlow" w:cstheme="minorHAnsi"/>
          <w:sz w:val="20"/>
          <w:szCs w:val="20"/>
        </w:rPr>
        <w:lastRenderedPageBreak/>
        <w:t xml:space="preserve">2.- Los egresos se refieren a los gastos de </w:t>
      </w:r>
      <w:r w:rsidR="00620DDA" w:rsidRPr="00594FA0">
        <w:rPr>
          <w:rFonts w:ascii="Barlow" w:hAnsi="Barlow" w:cstheme="minorHAnsi"/>
          <w:sz w:val="20"/>
          <w:szCs w:val="20"/>
        </w:rPr>
        <w:t>operación e</w:t>
      </w:r>
      <w:r w:rsidRPr="00594FA0">
        <w:rPr>
          <w:rFonts w:ascii="Barlow" w:hAnsi="Barlow" w:cstheme="minorHAnsi"/>
          <w:sz w:val="20"/>
          <w:szCs w:val="20"/>
        </w:rPr>
        <w:t xml:space="preserve"> inversión de inventarios   por adquisición </w:t>
      </w:r>
      <w:r w:rsidR="00620DDA" w:rsidRPr="00594FA0">
        <w:rPr>
          <w:rFonts w:ascii="Barlow" w:hAnsi="Barlow" w:cstheme="minorHAnsi"/>
          <w:sz w:val="20"/>
          <w:szCs w:val="20"/>
        </w:rPr>
        <w:t>de artesanías</w:t>
      </w:r>
      <w:r w:rsidRPr="00594FA0">
        <w:rPr>
          <w:rFonts w:ascii="Barlow" w:hAnsi="Barlow" w:cstheme="minorHAnsi"/>
          <w:sz w:val="20"/>
          <w:szCs w:val="20"/>
        </w:rPr>
        <w:t xml:space="preserve"> realizadas a los diversos productores artesanales</w:t>
      </w:r>
      <w:r w:rsidR="003F3CD9" w:rsidRPr="00594FA0">
        <w:rPr>
          <w:rFonts w:ascii="Barlow" w:hAnsi="Barlow" w:cstheme="minorHAnsi"/>
          <w:sz w:val="20"/>
          <w:szCs w:val="20"/>
        </w:rPr>
        <w:t>,</w:t>
      </w:r>
      <w:r w:rsidRPr="00594FA0">
        <w:rPr>
          <w:rFonts w:ascii="Barlow" w:hAnsi="Barlow" w:cstheme="minorHAnsi"/>
          <w:sz w:val="20"/>
          <w:szCs w:val="20"/>
        </w:rPr>
        <w:t xml:space="preserve"> se incluye el gasto operativo de la ofi</w:t>
      </w:r>
      <w:r w:rsidR="003F3CD9" w:rsidRPr="00594FA0">
        <w:rPr>
          <w:rFonts w:ascii="Barlow" w:hAnsi="Barlow" w:cstheme="minorHAnsi"/>
          <w:sz w:val="20"/>
          <w:szCs w:val="20"/>
        </w:rPr>
        <w:t>cina y de las tiendas así como el</w:t>
      </w:r>
      <w:r w:rsidRPr="00594FA0">
        <w:rPr>
          <w:rFonts w:ascii="Barlow" w:hAnsi="Barlow" w:cstheme="minorHAnsi"/>
          <w:sz w:val="20"/>
          <w:szCs w:val="20"/>
        </w:rPr>
        <w:t xml:space="preserve"> de las UBP 201</w:t>
      </w:r>
      <w:r w:rsidR="00B17324" w:rsidRPr="00594FA0">
        <w:rPr>
          <w:rFonts w:ascii="Barlow" w:hAnsi="Barlow" w:cstheme="minorHAnsi"/>
          <w:sz w:val="20"/>
          <w:szCs w:val="20"/>
        </w:rPr>
        <w:t>9</w:t>
      </w:r>
      <w:r w:rsidRPr="00594FA0">
        <w:rPr>
          <w:rFonts w:ascii="Barlow" w:hAnsi="Barlow" w:cstheme="minorHAnsi"/>
          <w:sz w:val="20"/>
          <w:szCs w:val="20"/>
        </w:rPr>
        <w:t xml:space="preserve"> de los programas y se registran en el período en que se realizan. </w:t>
      </w:r>
      <w:r w:rsidR="003F3CD9" w:rsidRPr="00594FA0">
        <w:rPr>
          <w:rFonts w:ascii="Barlow" w:hAnsi="Barlow" w:cstheme="minorHAnsi"/>
          <w:sz w:val="20"/>
          <w:szCs w:val="20"/>
        </w:rPr>
        <w:t>Y están integrados de la siguiente manera:</w:t>
      </w:r>
    </w:p>
    <w:p w:rsidR="003F3CD9" w:rsidRPr="00594FA0" w:rsidRDefault="003F3CD9" w:rsidP="00CD3084">
      <w:pPr>
        <w:jc w:val="both"/>
        <w:rPr>
          <w:rFonts w:ascii="Barlow" w:hAnsi="Barlow" w:cstheme="minorHAnsi"/>
          <w:sz w:val="20"/>
          <w:szCs w:val="20"/>
        </w:rPr>
      </w:pPr>
    </w:p>
    <w:p w:rsidR="003F3CD9" w:rsidRPr="00594FA0" w:rsidRDefault="003F3CD9" w:rsidP="00CD3084">
      <w:pPr>
        <w:jc w:val="both"/>
        <w:rPr>
          <w:rFonts w:ascii="Barlow" w:hAnsi="Barlow" w:cstheme="minorHAnsi"/>
          <w:sz w:val="20"/>
          <w:szCs w:val="20"/>
        </w:rPr>
      </w:pPr>
    </w:p>
    <w:tbl>
      <w:tblPr>
        <w:tblW w:w="0" w:type="auto"/>
        <w:jc w:val="center"/>
        <w:tblLook w:val="04A0" w:firstRow="1" w:lastRow="0" w:firstColumn="1" w:lastColumn="0" w:noHBand="0" w:noVBand="1"/>
      </w:tblPr>
      <w:tblGrid>
        <w:gridCol w:w="3678"/>
        <w:gridCol w:w="1557"/>
      </w:tblGrid>
      <w:tr w:rsidR="003F3CD9" w:rsidRPr="00594FA0" w:rsidTr="003F3CD9">
        <w:trPr>
          <w:jc w:val="center"/>
        </w:trPr>
        <w:tc>
          <w:tcPr>
            <w:tcW w:w="0" w:type="auto"/>
            <w:shd w:val="clear" w:color="auto" w:fill="auto"/>
          </w:tcPr>
          <w:p w:rsidR="003F3CD9" w:rsidRPr="00594FA0" w:rsidRDefault="003F3CD9" w:rsidP="003F3CD9">
            <w:pPr>
              <w:autoSpaceDE w:val="0"/>
              <w:autoSpaceDN w:val="0"/>
              <w:adjustRightInd w:val="0"/>
              <w:spacing w:line="360" w:lineRule="auto"/>
              <w:jc w:val="both"/>
              <w:rPr>
                <w:rFonts w:ascii="Barlow" w:hAnsi="Barlow" w:cs="Arial"/>
                <w:bCs/>
                <w:sz w:val="20"/>
                <w:szCs w:val="20"/>
              </w:rPr>
            </w:pPr>
            <w:r w:rsidRPr="00594FA0">
              <w:rPr>
                <w:rFonts w:ascii="Barlow" w:hAnsi="Barlow" w:cs="Arial"/>
                <w:bCs/>
                <w:sz w:val="20"/>
                <w:szCs w:val="20"/>
              </w:rPr>
              <w:t>Servicios Personales (Capitulo 1000)</w:t>
            </w:r>
          </w:p>
        </w:tc>
        <w:tc>
          <w:tcPr>
            <w:tcW w:w="0" w:type="auto"/>
            <w:shd w:val="clear" w:color="auto" w:fill="auto"/>
          </w:tcPr>
          <w:p w:rsidR="003F3CD9" w:rsidRPr="00594FA0" w:rsidRDefault="003F3CD9" w:rsidP="00D40C8E">
            <w:pPr>
              <w:autoSpaceDE w:val="0"/>
              <w:autoSpaceDN w:val="0"/>
              <w:adjustRightInd w:val="0"/>
              <w:spacing w:line="360" w:lineRule="auto"/>
              <w:jc w:val="right"/>
              <w:rPr>
                <w:rFonts w:ascii="Barlow" w:hAnsi="Barlow" w:cs="Arial"/>
                <w:bCs/>
                <w:sz w:val="20"/>
                <w:szCs w:val="20"/>
              </w:rPr>
            </w:pPr>
            <w:r w:rsidRPr="00594FA0">
              <w:rPr>
                <w:rFonts w:ascii="Barlow" w:hAnsi="Barlow" w:cs="Arial"/>
                <w:bCs/>
                <w:sz w:val="20"/>
                <w:szCs w:val="20"/>
              </w:rPr>
              <w:t>$</w:t>
            </w:r>
            <w:r w:rsidR="007303AA" w:rsidRPr="00594FA0">
              <w:rPr>
                <w:rFonts w:ascii="Barlow" w:hAnsi="Barlow" w:cs="Arial"/>
                <w:bCs/>
                <w:sz w:val="20"/>
                <w:szCs w:val="20"/>
              </w:rPr>
              <w:t xml:space="preserve"> </w:t>
            </w:r>
            <w:r w:rsidR="00952813">
              <w:rPr>
                <w:rFonts w:ascii="Barlow" w:hAnsi="Barlow" w:cs="Arial"/>
                <w:bCs/>
                <w:sz w:val="20"/>
                <w:szCs w:val="20"/>
              </w:rPr>
              <w:t>6</w:t>
            </w:r>
            <w:r w:rsidRPr="00594FA0">
              <w:rPr>
                <w:rFonts w:ascii="Barlow" w:hAnsi="Barlow" w:cs="Arial"/>
                <w:bCs/>
                <w:sz w:val="20"/>
                <w:szCs w:val="20"/>
              </w:rPr>
              <w:t>’</w:t>
            </w:r>
            <w:r w:rsidR="00D40C8E">
              <w:rPr>
                <w:rFonts w:ascii="Barlow" w:hAnsi="Barlow" w:cs="Arial"/>
                <w:bCs/>
                <w:sz w:val="20"/>
                <w:szCs w:val="20"/>
              </w:rPr>
              <w:t>097</w:t>
            </w:r>
            <w:r w:rsidRPr="00594FA0">
              <w:rPr>
                <w:rFonts w:ascii="Barlow" w:hAnsi="Barlow" w:cs="Arial"/>
                <w:bCs/>
                <w:sz w:val="20"/>
                <w:szCs w:val="20"/>
              </w:rPr>
              <w:t>,</w:t>
            </w:r>
            <w:r w:rsidR="00D40C8E">
              <w:rPr>
                <w:rFonts w:ascii="Barlow" w:hAnsi="Barlow" w:cs="Arial"/>
                <w:bCs/>
                <w:sz w:val="20"/>
                <w:szCs w:val="20"/>
              </w:rPr>
              <w:t>154</w:t>
            </w:r>
            <w:r w:rsidRPr="00594FA0">
              <w:rPr>
                <w:rFonts w:ascii="Barlow" w:hAnsi="Barlow" w:cs="Arial"/>
                <w:bCs/>
                <w:sz w:val="20"/>
                <w:szCs w:val="20"/>
              </w:rPr>
              <w:t>.</w:t>
            </w:r>
            <w:r w:rsidR="00D40C8E">
              <w:rPr>
                <w:rFonts w:ascii="Barlow" w:hAnsi="Barlow" w:cs="Arial"/>
                <w:bCs/>
                <w:sz w:val="20"/>
                <w:szCs w:val="20"/>
              </w:rPr>
              <w:t>7</w:t>
            </w:r>
            <w:r w:rsidR="00155450">
              <w:rPr>
                <w:rFonts w:ascii="Barlow" w:hAnsi="Barlow" w:cs="Arial"/>
                <w:bCs/>
                <w:sz w:val="20"/>
                <w:szCs w:val="20"/>
              </w:rPr>
              <w:t>5</w:t>
            </w:r>
          </w:p>
        </w:tc>
      </w:tr>
      <w:tr w:rsidR="003F3CD9" w:rsidRPr="003255F2" w:rsidTr="003F3CD9">
        <w:trPr>
          <w:jc w:val="center"/>
        </w:trPr>
        <w:tc>
          <w:tcPr>
            <w:tcW w:w="0" w:type="auto"/>
            <w:shd w:val="clear" w:color="auto" w:fill="auto"/>
          </w:tcPr>
          <w:p w:rsidR="003F3CD9" w:rsidRPr="00594FA0" w:rsidRDefault="003F3CD9" w:rsidP="003F3CD9">
            <w:pPr>
              <w:autoSpaceDE w:val="0"/>
              <w:autoSpaceDN w:val="0"/>
              <w:adjustRightInd w:val="0"/>
              <w:spacing w:line="360" w:lineRule="auto"/>
              <w:jc w:val="both"/>
              <w:rPr>
                <w:rFonts w:ascii="Barlow" w:hAnsi="Barlow" w:cs="Arial"/>
                <w:bCs/>
                <w:sz w:val="20"/>
                <w:szCs w:val="20"/>
              </w:rPr>
            </w:pPr>
            <w:r w:rsidRPr="00594FA0">
              <w:rPr>
                <w:rFonts w:ascii="Barlow" w:hAnsi="Barlow" w:cs="Arial"/>
                <w:bCs/>
                <w:sz w:val="20"/>
                <w:szCs w:val="20"/>
              </w:rPr>
              <w:t>Materiales y Suministros (Capitulo 2000)</w:t>
            </w:r>
          </w:p>
        </w:tc>
        <w:tc>
          <w:tcPr>
            <w:tcW w:w="0" w:type="auto"/>
            <w:shd w:val="clear" w:color="auto" w:fill="auto"/>
          </w:tcPr>
          <w:p w:rsidR="003F3CD9" w:rsidRPr="003255F2" w:rsidRDefault="007303AA" w:rsidP="00D40C8E">
            <w:pPr>
              <w:autoSpaceDE w:val="0"/>
              <w:autoSpaceDN w:val="0"/>
              <w:adjustRightInd w:val="0"/>
              <w:spacing w:line="360" w:lineRule="auto"/>
              <w:jc w:val="right"/>
              <w:rPr>
                <w:rFonts w:ascii="Barlow" w:hAnsi="Barlow" w:cs="Arial"/>
                <w:bCs/>
                <w:sz w:val="20"/>
                <w:szCs w:val="20"/>
                <w:highlight w:val="yellow"/>
              </w:rPr>
            </w:pPr>
            <w:r w:rsidRPr="00C930FF">
              <w:rPr>
                <w:rFonts w:ascii="Barlow" w:hAnsi="Barlow" w:cs="Arial"/>
                <w:bCs/>
                <w:sz w:val="20"/>
                <w:szCs w:val="20"/>
              </w:rPr>
              <w:t xml:space="preserve">$ </w:t>
            </w:r>
            <w:r w:rsidR="00D40C8E">
              <w:rPr>
                <w:rFonts w:ascii="Barlow" w:hAnsi="Barlow" w:cs="Arial"/>
                <w:bCs/>
                <w:sz w:val="20"/>
                <w:szCs w:val="20"/>
              </w:rPr>
              <w:t>7</w:t>
            </w:r>
            <w:r w:rsidRPr="00C930FF">
              <w:rPr>
                <w:rFonts w:ascii="Barlow" w:hAnsi="Barlow" w:cs="Arial"/>
                <w:bCs/>
                <w:sz w:val="20"/>
                <w:szCs w:val="20"/>
              </w:rPr>
              <w:t>’</w:t>
            </w:r>
            <w:r w:rsidR="00D40C8E">
              <w:rPr>
                <w:rFonts w:ascii="Barlow" w:hAnsi="Barlow" w:cs="Arial"/>
                <w:bCs/>
                <w:sz w:val="20"/>
                <w:szCs w:val="20"/>
              </w:rPr>
              <w:t>291</w:t>
            </w:r>
            <w:r w:rsidRPr="00C930FF">
              <w:rPr>
                <w:rFonts w:ascii="Barlow" w:hAnsi="Barlow" w:cs="Arial"/>
                <w:bCs/>
                <w:sz w:val="20"/>
                <w:szCs w:val="20"/>
              </w:rPr>
              <w:t>,</w:t>
            </w:r>
            <w:r w:rsidR="00D40C8E">
              <w:rPr>
                <w:rFonts w:ascii="Barlow" w:hAnsi="Barlow" w:cs="Arial"/>
                <w:bCs/>
                <w:sz w:val="20"/>
                <w:szCs w:val="20"/>
              </w:rPr>
              <w:t>059</w:t>
            </w:r>
            <w:r w:rsidRPr="00C930FF">
              <w:rPr>
                <w:rFonts w:ascii="Barlow" w:hAnsi="Barlow" w:cs="Arial"/>
                <w:bCs/>
                <w:sz w:val="20"/>
                <w:szCs w:val="20"/>
              </w:rPr>
              <w:t>.</w:t>
            </w:r>
            <w:r w:rsidR="00D40C8E">
              <w:rPr>
                <w:rFonts w:ascii="Barlow" w:hAnsi="Barlow" w:cs="Arial"/>
                <w:bCs/>
                <w:sz w:val="20"/>
                <w:szCs w:val="20"/>
              </w:rPr>
              <w:t>2</w:t>
            </w:r>
            <w:r w:rsidR="00155450">
              <w:rPr>
                <w:rFonts w:ascii="Barlow" w:hAnsi="Barlow" w:cs="Arial"/>
                <w:bCs/>
                <w:sz w:val="20"/>
                <w:szCs w:val="20"/>
              </w:rPr>
              <w:t>7</w:t>
            </w:r>
          </w:p>
        </w:tc>
      </w:tr>
      <w:tr w:rsidR="003F3CD9" w:rsidRPr="00594FA0" w:rsidTr="003F3CD9">
        <w:trPr>
          <w:jc w:val="center"/>
        </w:trPr>
        <w:tc>
          <w:tcPr>
            <w:tcW w:w="0" w:type="auto"/>
            <w:shd w:val="clear" w:color="auto" w:fill="auto"/>
          </w:tcPr>
          <w:p w:rsidR="003F3CD9" w:rsidRPr="00594FA0" w:rsidRDefault="007303AA" w:rsidP="007303AA">
            <w:pPr>
              <w:autoSpaceDE w:val="0"/>
              <w:autoSpaceDN w:val="0"/>
              <w:adjustRightInd w:val="0"/>
              <w:spacing w:line="360" w:lineRule="auto"/>
              <w:jc w:val="both"/>
              <w:rPr>
                <w:rFonts w:ascii="Barlow" w:hAnsi="Barlow" w:cs="Arial"/>
                <w:bCs/>
                <w:sz w:val="20"/>
                <w:szCs w:val="20"/>
              </w:rPr>
            </w:pPr>
            <w:r w:rsidRPr="00594FA0">
              <w:rPr>
                <w:rFonts w:ascii="Barlow" w:hAnsi="Barlow" w:cs="Arial"/>
                <w:bCs/>
                <w:sz w:val="20"/>
                <w:szCs w:val="20"/>
              </w:rPr>
              <w:t>Servicios Generales (Capitulo 3000)</w:t>
            </w:r>
          </w:p>
        </w:tc>
        <w:tc>
          <w:tcPr>
            <w:tcW w:w="0" w:type="auto"/>
            <w:tcBorders>
              <w:bottom w:val="single" w:sz="4" w:space="0" w:color="auto"/>
            </w:tcBorders>
            <w:shd w:val="clear" w:color="auto" w:fill="auto"/>
          </w:tcPr>
          <w:p w:rsidR="003F3CD9" w:rsidRPr="00594FA0" w:rsidRDefault="007303AA" w:rsidP="00D40C8E">
            <w:pPr>
              <w:autoSpaceDE w:val="0"/>
              <w:autoSpaceDN w:val="0"/>
              <w:adjustRightInd w:val="0"/>
              <w:spacing w:line="360" w:lineRule="auto"/>
              <w:jc w:val="center"/>
              <w:rPr>
                <w:rFonts w:ascii="Barlow" w:hAnsi="Barlow" w:cs="Arial"/>
                <w:bCs/>
                <w:sz w:val="20"/>
                <w:szCs w:val="20"/>
              </w:rPr>
            </w:pPr>
            <w:r w:rsidRPr="00594FA0">
              <w:rPr>
                <w:rFonts w:ascii="Barlow" w:hAnsi="Barlow" w:cs="Arial"/>
                <w:bCs/>
                <w:sz w:val="20"/>
                <w:szCs w:val="20"/>
              </w:rPr>
              <w:t xml:space="preserve">$ </w:t>
            </w:r>
            <w:r w:rsidR="00155450">
              <w:rPr>
                <w:rFonts w:ascii="Barlow" w:hAnsi="Barlow" w:cs="Arial"/>
                <w:bCs/>
                <w:sz w:val="20"/>
                <w:szCs w:val="20"/>
              </w:rPr>
              <w:t>3</w:t>
            </w:r>
            <w:r w:rsidRPr="00594FA0">
              <w:rPr>
                <w:rFonts w:ascii="Barlow" w:hAnsi="Barlow" w:cs="Arial"/>
                <w:bCs/>
                <w:sz w:val="20"/>
                <w:szCs w:val="20"/>
              </w:rPr>
              <w:t>’</w:t>
            </w:r>
            <w:r w:rsidR="00155450">
              <w:rPr>
                <w:rFonts w:ascii="Barlow" w:hAnsi="Barlow" w:cs="Arial"/>
                <w:bCs/>
                <w:sz w:val="20"/>
                <w:szCs w:val="20"/>
              </w:rPr>
              <w:t>6</w:t>
            </w:r>
            <w:r w:rsidR="00D40C8E">
              <w:rPr>
                <w:rFonts w:ascii="Barlow" w:hAnsi="Barlow" w:cs="Arial"/>
                <w:bCs/>
                <w:sz w:val="20"/>
                <w:szCs w:val="20"/>
              </w:rPr>
              <w:t>40</w:t>
            </w:r>
            <w:r w:rsidRPr="00594FA0">
              <w:rPr>
                <w:rFonts w:ascii="Barlow" w:hAnsi="Barlow" w:cs="Arial"/>
                <w:bCs/>
                <w:sz w:val="20"/>
                <w:szCs w:val="20"/>
              </w:rPr>
              <w:t>,</w:t>
            </w:r>
            <w:r w:rsidR="00D40C8E">
              <w:rPr>
                <w:rFonts w:ascii="Barlow" w:hAnsi="Barlow" w:cs="Arial"/>
                <w:bCs/>
                <w:sz w:val="20"/>
                <w:szCs w:val="20"/>
              </w:rPr>
              <w:t>318</w:t>
            </w:r>
            <w:r w:rsidR="00EF0557">
              <w:rPr>
                <w:rFonts w:ascii="Barlow" w:hAnsi="Barlow" w:cs="Arial"/>
                <w:bCs/>
                <w:sz w:val="20"/>
                <w:szCs w:val="20"/>
              </w:rPr>
              <w:t>.</w:t>
            </w:r>
            <w:r w:rsidR="00D40C8E">
              <w:rPr>
                <w:rFonts w:ascii="Barlow" w:hAnsi="Barlow" w:cs="Arial"/>
                <w:bCs/>
                <w:sz w:val="20"/>
                <w:szCs w:val="20"/>
              </w:rPr>
              <w:t>96</w:t>
            </w:r>
          </w:p>
        </w:tc>
      </w:tr>
      <w:tr w:rsidR="003F3CD9" w:rsidRPr="00594FA0" w:rsidTr="003F3CD9">
        <w:trPr>
          <w:jc w:val="center"/>
        </w:trPr>
        <w:tc>
          <w:tcPr>
            <w:tcW w:w="0" w:type="auto"/>
            <w:shd w:val="clear" w:color="auto" w:fill="auto"/>
          </w:tcPr>
          <w:p w:rsidR="003F3CD9" w:rsidRPr="00594FA0" w:rsidRDefault="003F3CD9" w:rsidP="003F3CD9">
            <w:pPr>
              <w:autoSpaceDE w:val="0"/>
              <w:autoSpaceDN w:val="0"/>
              <w:adjustRightInd w:val="0"/>
              <w:spacing w:line="360" w:lineRule="auto"/>
              <w:jc w:val="both"/>
              <w:rPr>
                <w:rFonts w:ascii="Barlow" w:hAnsi="Barlow" w:cs="Arial"/>
                <w:b/>
                <w:bCs/>
                <w:sz w:val="20"/>
                <w:szCs w:val="20"/>
              </w:rPr>
            </w:pPr>
            <w:r w:rsidRPr="00594FA0">
              <w:rPr>
                <w:rFonts w:ascii="Barlow" w:hAnsi="Barlow" w:cs="Arial"/>
                <w:b/>
                <w:bCs/>
                <w:sz w:val="20"/>
                <w:szCs w:val="20"/>
              </w:rPr>
              <w:t>TOTAL</w:t>
            </w:r>
          </w:p>
        </w:tc>
        <w:tc>
          <w:tcPr>
            <w:tcW w:w="0" w:type="auto"/>
            <w:tcBorders>
              <w:top w:val="single" w:sz="4" w:space="0" w:color="auto"/>
              <w:bottom w:val="single" w:sz="4" w:space="0" w:color="auto"/>
            </w:tcBorders>
            <w:shd w:val="clear" w:color="auto" w:fill="auto"/>
          </w:tcPr>
          <w:p w:rsidR="003F3CD9" w:rsidRPr="00594FA0" w:rsidRDefault="007303AA" w:rsidP="00D40C8E">
            <w:pPr>
              <w:autoSpaceDE w:val="0"/>
              <w:autoSpaceDN w:val="0"/>
              <w:adjustRightInd w:val="0"/>
              <w:spacing w:line="360" w:lineRule="auto"/>
              <w:rPr>
                <w:rFonts w:ascii="Barlow" w:hAnsi="Barlow" w:cs="Arial"/>
                <w:b/>
                <w:bCs/>
                <w:sz w:val="20"/>
                <w:szCs w:val="20"/>
              </w:rPr>
            </w:pPr>
            <w:r w:rsidRPr="00594FA0">
              <w:rPr>
                <w:rFonts w:ascii="Barlow" w:hAnsi="Barlow" w:cs="Arial"/>
                <w:b/>
                <w:bCs/>
                <w:sz w:val="20"/>
                <w:szCs w:val="20"/>
              </w:rPr>
              <w:t xml:space="preserve">$ </w:t>
            </w:r>
            <w:r w:rsidR="00EF0557">
              <w:rPr>
                <w:rFonts w:ascii="Barlow" w:hAnsi="Barlow" w:cs="Arial"/>
                <w:b/>
                <w:bCs/>
                <w:sz w:val="20"/>
                <w:szCs w:val="20"/>
              </w:rPr>
              <w:t>1</w:t>
            </w:r>
            <w:r w:rsidR="00D40C8E">
              <w:rPr>
                <w:rFonts w:ascii="Barlow" w:hAnsi="Barlow" w:cs="Arial"/>
                <w:b/>
                <w:bCs/>
                <w:sz w:val="20"/>
                <w:szCs w:val="20"/>
              </w:rPr>
              <w:t>7</w:t>
            </w:r>
            <w:r w:rsidRPr="00594FA0">
              <w:rPr>
                <w:rFonts w:ascii="Barlow" w:hAnsi="Barlow" w:cs="Arial"/>
                <w:b/>
                <w:bCs/>
                <w:sz w:val="20"/>
                <w:szCs w:val="20"/>
              </w:rPr>
              <w:t>’</w:t>
            </w:r>
            <w:r w:rsidR="00D40C8E">
              <w:rPr>
                <w:rFonts w:ascii="Barlow" w:hAnsi="Barlow" w:cs="Arial"/>
                <w:b/>
                <w:bCs/>
                <w:sz w:val="20"/>
                <w:szCs w:val="20"/>
              </w:rPr>
              <w:t>02</w:t>
            </w:r>
            <w:r w:rsidR="00155450">
              <w:rPr>
                <w:rFonts w:ascii="Barlow" w:hAnsi="Barlow" w:cs="Arial"/>
                <w:b/>
                <w:bCs/>
                <w:sz w:val="20"/>
                <w:szCs w:val="20"/>
              </w:rPr>
              <w:t>8</w:t>
            </w:r>
            <w:r w:rsidR="003F3CD9" w:rsidRPr="00594FA0">
              <w:rPr>
                <w:rFonts w:ascii="Barlow" w:hAnsi="Barlow" w:cs="Arial"/>
                <w:b/>
                <w:bCs/>
                <w:sz w:val="20"/>
                <w:szCs w:val="20"/>
              </w:rPr>
              <w:t>,</w:t>
            </w:r>
            <w:r w:rsidR="00155450">
              <w:rPr>
                <w:rFonts w:ascii="Barlow" w:hAnsi="Barlow" w:cs="Arial"/>
                <w:b/>
                <w:bCs/>
                <w:sz w:val="20"/>
                <w:szCs w:val="20"/>
              </w:rPr>
              <w:t>5</w:t>
            </w:r>
            <w:r w:rsidR="00D40C8E">
              <w:rPr>
                <w:rFonts w:ascii="Barlow" w:hAnsi="Barlow" w:cs="Arial"/>
                <w:b/>
                <w:bCs/>
                <w:sz w:val="20"/>
                <w:szCs w:val="20"/>
              </w:rPr>
              <w:t>32</w:t>
            </w:r>
            <w:r w:rsidR="00C930FF">
              <w:rPr>
                <w:rFonts w:ascii="Barlow" w:hAnsi="Barlow" w:cs="Arial"/>
                <w:b/>
                <w:bCs/>
                <w:sz w:val="20"/>
                <w:szCs w:val="20"/>
              </w:rPr>
              <w:t>.</w:t>
            </w:r>
            <w:r w:rsidR="00D40C8E">
              <w:rPr>
                <w:rFonts w:ascii="Barlow" w:hAnsi="Barlow" w:cs="Arial"/>
                <w:b/>
                <w:bCs/>
                <w:sz w:val="20"/>
                <w:szCs w:val="20"/>
              </w:rPr>
              <w:t>98</w:t>
            </w:r>
          </w:p>
        </w:tc>
      </w:tr>
    </w:tbl>
    <w:p w:rsidR="003F3CD9" w:rsidRPr="00594FA0" w:rsidRDefault="003F3CD9" w:rsidP="00CD3084">
      <w:pPr>
        <w:jc w:val="both"/>
        <w:rPr>
          <w:rFonts w:ascii="Barlow" w:hAnsi="Barlow" w:cstheme="minorHAnsi"/>
          <w:sz w:val="20"/>
          <w:szCs w:val="20"/>
        </w:rPr>
      </w:pPr>
    </w:p>
    <w:p w:rsidR="007303AA" w:rsidRPr="00594FA0" w:rsidRDefault="007303AA" w:rsidP="00CD3084">
      <w:pPr>
        <w:rPr>
          <w:rFonts w:ascii="Barlow" w:hAnsi="Barlow" w:cstheme="minorHAnsi"/>
          <w:b/>
          <w:sz w:val="20"/>
          <w:szCs w:val="20"/>
        </w:rPr>
      </w:pPr>
    </w:p>
    <w:p w:rsidR="00CD3084" w:rsidRPr="00594FA0" w:rsidRDefault="00CD3084" w:rsidP="00CD3084">
      <w:pPr>
        <w:rPr>
          <w:rFonts w:ascii="Barlow" w:hAnsi="Barlow" w:cstheme="minorHAnsi"/>
          <w:sz w:val="20"/>
          <w:szCs w:val="20"/>
        </w:rPr>
      </w:pPr>
      <w:r w:rsidRPr="00594FA0">
        <w:rPr>
          <w:rFonts w:ascii="Barlow" w:hAnsi="Barlow" w:cstheme="minorHAnsi"/>
          <w:b/>
          <w:sz w:val="20"/>
          <w:szCs w:val="20"/>
        </w:rPr>
        <w:t>III) NOTAS AL ESTADO DE VARIACION EN LA HACIENDA PÚBLICA</w:t>
      </w:r>
    </w:p>
    <w:p w:rsidR="00CD3084" w:rsidRPr="00594FA0" w:rsidRDefault="00CD3084" w:rsidP="00CD3084">
      <w:pPr>
        <w:rPr>
          <w:rFonts w:ascii="Barlow" w:hAnsi="Barlow" w:cstheme="minorHAnsi"/>
          <w:bCs/>
          <w:sz w:val="20"/>
          <w:szCs w:val="20"/>
        </w:rPr>
      </w:pPr>
      <w:r w:rsidRPr="00594FA0">
        <w:rPr>
          <w:rFonts w:ascii="Barlow" w:hAnsi="Barlow" w:cstheme="minorHAnsi"/>
          <w:sz w:val="20"/>
          <w:szCs w:val="20"/>
        </w:rPr>
        <w:t xml:space="preserve">1.- </w:t>
      </w:r>
      <w:r w:rsidRPr="00594FA0">
        <w:rPr>
          <w:rFonts w:ascii="Barlow" w:hAnsi="Barlow" w:cstheme="minorHAnsi"/>
          <w:bCs/>
          <w:sz w:val="20"/>
          <w:szCs w:val="20"/>
        </w:rPr>
        <w:t>Se refiere al capital contable y está integrado de la siguiente manera:</w:t>
      </w:r>
    </w:p>
    <w:tbl>
      <w:tblPr>
        <w:tblW w:w="0" w:type="auto"/>
        <w:tblCellMar>
          <w:left w:w="70" w:type="dxa"/>
          <w:right w:w="70" w:type="dxa"/>
        </w:tblCellMar>
        <w:tblLook w:val="0000" w:firstRow="0" w:lastRow="0" w:firstColumn="0" w:lastColumn="0" w:noHBand="0" w:noVBand="0"/>
      </w:tblPr>
      <w:tblGrid>
        <w:gridCol w:w="4276"/>
        <w:gridCol w:w="2194"/>
      </w:tblGrid>
      <w:tr w:rsidR="00CD3084" w:rsidRPr="00594FA0" w:rsidTr="00993902">
        <w:trPr>
          <w:trHeight w:val="273"/>
        </w:trPr>
        <w:tc>
          <w:tcPr>
            <w:tcW w:w="4276"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 xml:space="preserve">Patrimonio de Aportaciones </w:t>
            </w:r>
          </w:p>
        </w:tc>
        <w:tc>
          <w:tcPr>
            <w:tcW w:w="2194" w:type="dxa"/>
          </w:tcPr>
          <w:p w:rsidR="00CD3084" w:rsidRPr="00594FA0" w:rsidRDefault="00CD3084" w:rsidP="00993902">
            <w:pPr>
              <w:rPr>
                <w:rFonts w:ascii="Barlow" w:hAnsi="Barlow" w:cstheme="minorHAnsi"/>
                <w:sz w:val="20"/>
                <w:szCs w:val="20"/>
              </w:rPr>
            </w:pPr>
            <w:r w:rsidRPr="00594FA0">
              <w:rPr>
                <w:rFonts w:ascii="Barlow" w:hAnsi="Barlow" w:cstheme="minorHAnsi"/>
                <w:sz w:val="20"/>
                <w:szCs w:val="20"/>
              </w:rPr>
              <w:t xml:space="preserve">  $              289,666.06</w:t>
            </w:r>
          </w:p>
        </w:tc>
      </w:tr>
      <w:tr w:rsidR="00CD3084" w:rsidRPr="00594FA0" w:rsidTr="00993902">
        <w:trPr>
          <w:trHeight w:val="547"/>
        </w:trPr>
        <w:tc>
          <w:tcPr>
            <w:tcW w:w="4276"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Patrimonio Generado.</w:t>
            </w:r>
          </w:p>
        </w:tc>
        <w:tc>
          <w:tcPr>
            <w:tcW w:w="2194" w:type="dxa"/>
          </w:tcPr>
          <w:p w:rsidR="00CD3084" w:rsidRPr="00594FA0" w:rsidRDefault="00CD3084" w:rsidP="003E6F28">
            <w:pPr>
              <w:jc w:val="both"/>
              <w:rPr>
                <w:rFonts w:ascii="Barlow" w:hAnsi="Barlow" w:cstheme="minorHAnsi"/>
                <w:sz w:val="20"/>
                <w:szCs w:val="20"/>
              </w:rPr>
            </w:pPr>
            <w:r w:rsidRPr="00594FA0">
              <w:rPr>
                <w:rFonts w:ascii="Barlow" w:hAnsi="Barlow" w:cstheme="minorHAnsi"/>
                <w:sz w:val="20"/>
                <w:szCs w:val="20"/>
              </w:rPr>
              <w:t xml:space="preserve">                </w:t>
            </w:r>
            <w:r w:rsidR="003E6F28" w:rsidRPr="00594FA0">
              <w:rPr>
                <w:rFonts w:ascii="Barlow" w:hAnsi="Barlow" w:cstheme="minorHAnsi"/>
                <w:sz w:val="20"/>
                <w:szCs w:val="20"/>
              </w:rPr>
              <w:t>3</w:t>
            </w:r>
            <w:r w:rsidRPr="00594FA0">
              <w:rPr>
                <w:rFonts w:ascii="Barlow" w:hAnsi="Barlow" w:cstheme="minorHAnsi"/>
                <w:sz w:val="20"/>
                <w:szCs w:val="20"/>
              </w:rPr>
              <w:t>’</w:t>
            </w:r>
            <w:r w:rsidR="003E6F28" w:rsidRPr="00594FA0">
              <w:rPr>
                <w:rFonts w:ascii="Barlow" w:hAnsi="Barlow" w:cstheme="minorHAnsi"/>
                <w:sz w:val="20"/>
                <w:szCs w:val="20"/>
              </w:rPr>
              <w:t>886</w:t>
            </w:r>
            <w:r w:rsidRPr="00594FA0">
              <w:rPr>
                <w:rFonts w:ascii="Barlow" w:hAnsi="Barlow" w:cstheme="minorHAnsi"/>
                <w:sz w:val="20"/>
                <w:szCs w:val="20"/>
              </w:rPr>
              <w:t>,2</w:t>
            </w:r>
            <w:r w:rsidR="003E6F28" w:rsidRPr="00594FA0">
              <w:rPr>
                <w:rFonts w:ascii="Barlow" w:hAnsi="Barlow" w:cstheme="minorHAnsi"/>
                <w:sz w:val="20"/>
                <w:szCs w:val="20"/>
              </w:rPr>
              <w:t>13</w:t>
            </w:r>
            <w:r w:rsidRPr="00594FA0">
              <w:rPr>
                <w:rFonts w:ascii="Barlow" w:hAnsi="Barlow" w:cstheme="minorHAnsi"/>
                <w:sz w:val="20"/>
                <w:szCs w:val="20"/>
              </w:rPr>
              <w:t>.67</w:t>
            </w:r>
          </w:p>
        </w:tc>
      </w:tr>
      <w:tr w:rsidR="00CD3084" w:rsidRPr="00594FA0" w:rsidTr="00993902">
        <w:trPr>
          <w:trHeight w:val="547"/>
        </w:trPr>
        <w:tc>
          <w:tcPr>
            <w:tcW w:w="4276"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Ahorro/Desahorro (Resultado)</w:t>
            </w:r>
          </w:p>
        </w:tc>
        <w:tc>
          <w:tcPr>
            <w:tcW w:w="2194" w:type="dxa"/>
            <w:vAlign w:val="bottom"/>
          </w:tcPr>
          <w:p w:rsidR="00CD3084" w:rsidRPr="00594FA0" w:rsidRDefault="00CD3084" w:rsidP="00D40C8E">
            <w:pPr>
              <w:rPr>
                <w:rFonts w:ascii="Barlow" w:hAnsi="Barlow" w:cstheme="minorHAnsi"/>
                <w:sz w:val="20"/>
                <w:szCs w:val="20"/>
              </w:rPr>
            </w:pPr>
            <w:r w:rsidRPr="00594FA0">
              <w:rPr>
                <w:rFonts w:ascii="Barlow" w:hAnsi="Barlow" w:cstheme="minorHAnsi"/>
                <w:sz w:val="20"/>
                <w:szCs w:val="20"/>
              </w:rPr>
              <w:t xml:space="preserve">               </w:t>
            </w:r>
            <w:r w:rsidR="003E6F28" w:rsidRPr="00594FA0">
              <w:rPr>
                <w:rFonts w:ascii="Barlow" w:hAnsi="Barlow" w:cstheme="minorHAnsi"/>
                <w:sz w:val="20"/>
                <w:szCs w:val="20"/>
              </w:rPr>
              <w:t xml:space="preserve">   </w:t>
            </w:r>
            <w:r w:rsidR="00155450">
              <w:rPr>
                <w:rFonts w:ascii="Barlow" w:hAnsi="Barlow" w:cstheme="minorHAnsi"/>
                <w:sz w:val="20"/>
                <w:szCs w:val="20"/>
              </w:rPr>
              <w:t>-6</w:t>
            </w:r>
            <w:r w:rsidR="00D40C8E">
              <w:rPr>
                <w:rFonts w:ascii="Barlow" w:hAnsi="Barlow" w:cstheme="minorHAnsi"/>
                <w:sz w:val="20"/>
                <w:szCs w:val="20"/>
              </w:rPr>
              <w:t>11</w:t>
            </w:r>
            <w:r w:rsidRPr="00594FA0">
              <w:rPr>
                <w:rFonts w:ascii="Barlow" w:hAnsi="Barlow" w:cstheme="minorHAnsi"/>
                <w:sz w:val="20"/>
                <w:szCs w:val="20"/>
              </w:rPr>
              <w:t>,</w:t>
            </w:r>
            <w:r w:rsidR="00155450">
              <w:rPr>
                <w:rFonts w:ascii="Barlow" w:hAnsi="Barlow" w:cstheme="minorHAnsi"/>
                <w:sz w:val="20"/>
                <w:szCs w:val="20"/>
              </w:rPr>
              <w:t>4</w:t>
            </w:r>
            <w:r w:rsidR="00D40C8E">
              <w:rPr>
                <w:rFonts w:ascii="Barlow" w:hAnsi="Barlow" w:cstheme="minorHAnsi"/>
                <w:sz w:val="20"/>
                <w:szCs w:val="20"/>
              </w:rPr>
              <w:t>65</w:t>
            </w:r>
            <w:r w:rsidR="00155450">
              <w:rPr>
                <w:rFonts w:ascii="Barlow" w:hAnsi="Barlow" w:cstheme="minorHAnsi"/>
                <w:sz w:val="20"/>
                <w:szCs w:val="20"/>
              </w:rPr>
              <w:t>.</w:t>
            </w:r>
            <w:r w:rsidR="00D40C8E">
              <w:rPr>
                <w:rFonts w:ascii="Barlow" w:hAnsi="Barlow" w:cstheme="minorHAnsi"/>
                <w:sz w:val="20"/>
                <w:szCs w:val="20"/>
              </w:rPr>
              <w:t>83</w:t>
            </w:r>
          </w:p>
        </w:tc>
      </w:tr>
      <w:tr w:rsidR="00CD3084" w:rsidRPr="00594FA0" w:rsidTr="00993902">
        <w:trPr>
          <w:trHeight w:val="286"/>
        </w:trPr>
        <w:tc>
          <w:tcPr>
            <w:tcW w:w="4276"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Suma del Patrimonio</w:t>
            </w:r>
          </w:p>
        </w:tc>
        <w:tc>
          <w:tcPr>
            <w:tcW w:w="2194" w:type="dxa"/>
          </w:tcPr>
          <w:p w:rsidR="00CD3084" w:rsidRPr="00594FA0" w:rsidRDefault="00CD3084" w:rsidP="00E154A1">
            <w:pPr>
              <w:rPr>
                <w:rFonts w:ascii="Barlow" w:hAnsi="Barlow" w:cstheme="minorHAnsi"/>
                <w:b/>
                <w:bCs/>
                <w:sz w:val="20"/>
                <w:szCs w:val="20"/>
              </w:rPr>
            </w:pPr>
            <w:r w:rsidRPr="00594FA0">
              <w:rPr>
                <w:rFonts w:ascii="Barlow" w:hAnsi="Barlow" w:cstheme="minorHAnsi"/>
                <w:b/>
                <w:bCs/>
                <w:sz w:val="20"/>
                <w:szCs w:val="20"/>
              </w:rPr>
              <w:t xml:space="preserve">$            </w:t>
            </w:r>
            <w:r w:rsidR="00155450">
              <w:rPr>
                <w:rFonts w:ascii="Barlow" w:hAnsi="Barlow" w:cstheme="minorHAnsi"/>
                <w:b/>
                <w:bCs/>
                <w:sz w:val="20"/>
                <w:szCs w:val="20"/>
              </w:rPr>
              <w:t>3</w:t>
            </w:r>
            <w:r w:rsidRPr="00594FA0">
              <w:rPr>
                <w:rFonts w:ascii="Barlow" w:hAnsi="Barlow" w:cstheme="minorHAnsi"/>
                <w:b/>
                <w:bCs/>
                <w:sz w:val="20"/>
                <w:szCs w:val="20"/>
              </w:rPr>
              <w:t>’</w:t>
            </w:r>
            <w:r w:rsidR="00E154A1">
              <w:rPr>
                <w:rFonts w:ascii="Barlow" w:hAnsi="Barlow" w:cstheme="minorHAnsi"/>
                <w:b/>
                <w:bCs/>
                <w:sz w:val="20"/>
                <w:szCs w:val="20"/>
              </w:rPr>
              <w:t>564</w:t>
            </w:r>
            <w:r w:rsidRPr="00594FA0">
              <w:rPr>
                <w:rFonts w:ascii="Barlow" w:hAnsi="Barlow" w:cstheme="minorHAnsi"/>
                <w:b/>
                <w:bCs/>
                <w:sz w:val="20"/>
                <w:szCs w:val="20"/>
              </w:rPr>
              <w:t>,</w:t>
            </w:r>
            <w:r w:rsidR="00E154A1">
              <w:rPr>
                <w:rFonts w:ascii="Barlow" w:hAnsi="Barlow" w:cstheme="minorHAnsi"/>
                <w:b/>
                <w:bCs/>
                <w:sz w:val="20"/>
                <w:szCs w:val="20"/>
              </w:rPr>
              <w:t>413</w:t>
            </w:r>
            <w:r w:rsidR="003255F2">
              <w:rPr>
                <w:rFonts w:ascii="Barlow" w:hAnsi="Barlow" w:cstheme="minorHAnsi"/>
                <w:b/>
                <w:bCs/>
                <w:sz w:val="20"/>
                <w:szCs w:val="20"/>
              </w:rPr>
              <w:t>.</w:t>
            </w:r>
            <w:r w:rsidR="00E154A1">
              <w:rPr>
                <w:rFonts w:ascii="Barlow" w:hAnsi="Barlow" w:cstheme="minorHAnsi"/>
                <w:b/>
                <w:bCs/>
                <w:sz w:val="20"/>
                <w:szCs w:val="20"/>
              </w:rPr>
              <w:t>9</w:t>
            </w:r>
            <w:r w:rsidR="00155450">
              <w:rPr>
                <w:rFonts w:ascii="Barlow" w:hAnsi="Barlow" w:cstheme="minorHAnsi"/>
                <w:b/>
                <w:bCs/>
                <w:sz w:val="20"/>
                <w:szCs w:val="20"/>
              </w:rPr>
              <w:t>0</w:t>
            </w:r>
          </w:p>
        </w:tc>
      </w:tr>
    </w:tbl>
    <w:p w:rsidR="0085765E" w:rsidRPr="00594FA0" w:rsidRDefault="0085765E" w:rsidP="00CD3084">
      <w:pPr>
        <w:rPr>
          <w:rFonts w:ascii="Barlow" w:hAnsi="Barlow" w:cstheme="minorHAnsi"/>
          <w:b/>
          <w:sz w:val="20"/>
          <w:szCs w:val="20"/>
        </w:rPr>
      </w:pPr>
    </w:p>
    <w:p w:rsidR="007303AA" w:rsidRPr="00594FA0" w:rsidRDefault="007303AA" w:rsidP="00CD3084">
      <w:pPr>
        <w:rPr>
          <w:rFonts w:ascii="Barlow" w:hAnsi="Barlow" w:cstheme="minorHAnsi"/>
          <w:b/>
          <w:sz w:val="20"/>
          <w:szCs w:val="20"/>
        </w:rPr>
      </w:pPr>
    </w:p>
    <w:p w:rsidR="007303AA" w:rsidRDefault="007303AA" w:rsidP="007303AA">
      <w:pPr>
        <w:autoSpaceDE w:val="0"/>
        <w:autoSpaceDN w:val="0"/>
        <w:adjustRightInd w:val="0"/>
        <w:spacing w:line="360" w:lineRule="auto"/>
        <w:jc w:val="both"/>
        <w:rPr>
          <w:rFonts w:ascii="Barlow" w:hAnsi="Barlow" w:cs="Arial"/>
          <w:b/>
          <w:sz w:val="20"/>
          <w:szCs w:val="20"/>
        </w:rPr>
      </w:pPr>
      <w:r w:rsidRPr="009808CC">
        <w:rPr>
          <w:rFonts w:ascii="Barlow" w:hAnsi="Barlow" w:cs="Arial"/>
          <w:b/>
          <w:sz w:val="20"/>
          <w:szCs w:val="20"/>
        </w:rPr>
        <w:t>IV) NOTAS AL ESTADO DE FLUJO DE EFECTIVO.</w:t>
      </w:r>
    </w:p>
    <w:p w:rsidR="008F6E2D" w:rsidRPr="00594FA0" w:rsidRDefault="008F6E2D" w:rsidP="007303AA">
      <w:pPr>
        <w:autoSpaceDE w:val="0"/>
        <w:autoSpaceDN w:val="0"/>
        <w:adjustRightInd w:val="0"/>
        <w:spacing w:line="360" w:lineRule="auto"/>
        <w:jc w:val="both"/>
        <w:rPr>
          <w:rFonts w:ascii="Barlow" w:hAnsi="Barlow" w:cs="Arial"/>
          <w:sz w:val="20"/>
          <w:szCs w:val="20"/>
        </w:rPr>
      </w:pPr>
    </w:p>
    <w:p w:rsidR="007303AA" w:rsidRPr="00594FA0" w:rsidRDefault="007303AA" w:rsidP="007303AA">
      <w:pPr>
        <w:rPr>
          <w:rFonts w:ascii="Barlow" w:hAnsi="Barlow" w:cstheme="minorHAnsi"/>
          <w:sz w:val="20"/>
          <w:szCs w:val="20"/>
        </w:rPr>
      </w:pPr>
      <w:r w:rsidRPr="00594FA0">
        <w:rPr>
          <w:rFonts w:ascii="Barlow" w:hAnsi="Barlow" w:cstheme="minorHAnsi"/>
          <w:sz w:val="20"/>
          <w:szCs w:val="20"/>
        </w:rPr>
        <w:t>14.- Flujo de efectivo</w:t>
      </w:r>
    </w:p>
    <w:tbl>
      <w:tblPr>
        <w:tblW w:w="5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2410"/>
      </w:tblGrid>
      <w:tr w:rsidR="004D2FBD" w:rsidRPr="00594FA0" w:rsidTr="004D2FBD">
        <w:tc>
          <w:tcPr>
            <w:tcW w:w="2905" w:type="dxa"/>
          </w:tcPr>
          <w:p w:rsidR="004D2FBD" w:rsidRPr="00594FA0" w:rsidRDefault="004D2FBD" w:rsidP="00AA49C5">
            <w:pPr>
              <w:jc w:val="center"/>
              <w:rPr>
                <w:rFonts w:ascii="Barlow" w:hAnsi="Barlow" w:cstheme="minorHAnsi"/>
                <w:sz w:val="20"/>
                <w:szCs w:val="20"/>
              </w:rPr>
            </w:pPr>
          </w:p>
        </w:tc>
        <w:tc>
          <w:tcPr>
            <w:tcW w:w="2410" w:type="dxa"/>
          </w:tcPr>
          <w:p w:rsidR="004D2FBD" w:rsidRPr="00594FA0" w:rsidRDefault="004D2FBD" w:rsidP="004D2FBD">
            <w:pPr>
              <w:jc w:val="center"/>
              <w:rPr>
                <w:rFonts w:ascii="Barlow" w:hAnsi="Barlow" w:cstheme="minorHAnsi"/>
                <w:sz w:val="20"/>
                <w:szCs w:val="20"/>
              </w:rPr>
            </w:pPr>
            <w:r w:rsidRPr="00594FA0">
              <w:rPr>
                <w:rFonts w:ascii="Barlow" w:hAnsi="Barlow" w:cstheme="minorHAnsi"/>
                <w:sz w:val="20"/>
                <w:szCs w:val="20"/>
              </w:rPr>
              <w:t>SALDOS</w:t>
            </w:r>
          </w:p>
        </w:tc>
      </w:tr>
      <w:tr w:rsidR="004D2FBD" w:rsidRPr="00594FA0" w:rsidTr="004D2FBD">
        <w:tc>
          <w:tcPr>
            <w:tcW w:w="2905" w:type="dxa"/>
          </w:tcPr>
          <w:p w:rsidR="004D2FBD" w:rsidRPr="00594FA0" w:rsidRDefault="004D2FBD" w:rsidP="00AA49C5">
            <w:pPr>
              <w:jc w:val="both"/>
              <w:rPr>
                <w:rFonts w:ascii="Barlow" w:hAnsi="Barlow" w:cstheme="minorHAnsi"/>
                <w:sz w:val="20"/>
                <w:szCs w:val="20"/>
              </w:rPr>
            </w:pPr>
            <w:r w:rsidRPr="00594FA0">
              <w:rPr>
                <w:rFonts w:ascii="Barlow" w:hAnsi="Barlow" w:cstheme="minorHAnsi"/>
                <w:sz w:val="20"/>
                <w:szCs w:val="20"/>
              </w:rPr>
              <w:t>Flujos Netos de Efectivo por Actividades de Operación</w:t>
            </w:r>
          </w:p>
        </w:tc>
        <w:tc>
          <w:tcPr>
            <w:tcW w:w="2410" w:type="dxa"/>
          </w:tcPr>
          <w:p w:rsidR="004D2FBD" w:rsidRPr="00594FA0" w:rsidRDefault="004D2FBD" w:rsidP="00E154A1">
            <w:pPr>
              <w:jc w:val="both"/>
              <w:rPr>
                <w:rFonts w:ascii="Barlow" w:hAnsi="Barlow" w:cstheme="minorHAnsi"/>
                <w:sz w:val="20"/>
                <w:szCs w:val="20"/>
              </w:rPr>
            </w:pPr>
            <w:r w:rsidRPr="00594FA0">
              <w:rPr>
                <w:rFonts w:ascii="Barlow" w:hAnsi="Barlow" w:cstheme="minorHAnsi"/>
                <w:sz w:val="20"/>
                <w:szCs w:val="20"/>
              </w:rPr>
              <w:t xml:space="preserve">$          </w:t>
            </w:r>
            <w:r w:rsidR="00E154A1">
              <w:rPr>
                <w:rFonts w:ascii="Barlow" w:hAnsi="Barlow" w:cstheme="minorHAnsi"/>
                <w:sz w:val="20"/>
                <w:szCs w:val="20"/>
              </w:rPr>
              <w:t xml:space="preserve">   </w:t>
            </w:r>
            <w:r w:rsidRPr="00594FA0">
              <w:rPr>
                <w:rFonts w:ascii="Barlow" w:hAnsi="Barlow" w:cstheme="minorHAnsi"/>
                <w:sz w:val="20"/>
                <w:szCs w:val="20"/>
              </w:rPr>
              <w:t xml:space="preserve"> </w:t>
            </w:r>
            <w:r w:rsidR="00D720CC">
              <w:rPr>
                <w:rFonts w:ascii="Barlow" w:hAnsi="Barlow" w:cstheme="minorHAnsi"/>
                <w:sz w:val="20"/>
                <w:szCs w:val="20"/>
              </w:rPr>
              <w:t>1</w:t>
            </w:r>
            <w:r w:rsidR="00E154A1">
              <w:rPr>
                <w:rFonts w:ascii="Barlow" w:hAnsi="Barlow" w:cstheme="minorHAnsi"/>
                <w:sz w:val="20"/>
                <w:szCs w:val="20"/>
              </w:rPr>
              <w:t>6</w:t>
            </w:r>
            <w:r w:rsidRPr="00594FA0">
              <w:rPr>
                <w:rFonts w:ascii="Barlow" w:hAnsi="Barlow" w:cstheme="minorHAnsi"/>
                <w:sz w:val="20"/>
                <w:szCs w:val="20"/>
              </w:rPr>
              <w:t>’</w:t>
            </w:r>
            <w:r w:rsidR="00E154A1">
              <w:rPr>
                <w:rFonts w:ascii="Barlow" w:hAnsi="Barlow" w:cstheme="minorHAnsi"/>
                <w:sz w:val="20"/>
                <w:szCs w:val="20"/>
              </w:rPr>
              <w:t>930</w:t>
            </w:r>
            <w:r w:rsidRPr="00594FA0">
              <w:rPr>
                <w:rFonts w:ascii="Barlow" w:hAnsi="Barlow" w:cstheme="minorHAnsi"/>
                <w:sz w:val="20"/>
                <w:szCs w:val="20"/>
              </w:rPr>
              <w:t>,</w:t>
            </w:r>
            <w:r w:rsidR="00E154A1">
              <w:rPr>
                <w:rFonts w:ascii="Barlow" w:hAnsi="Barlow" w:cstheme="minorHAnsi"/>
                <w:sz w:val="20"/>
                <w:szCs w:val="20"/>
              </w:rPr>
              <w:t>011</w:t>
            </w:r>
            <w:r w:rsidRPr="00594FA0">
              <w:rPr>
                <w:rFonts w:ascii="Barlow" w:hAnsi="Barlow" w:cstheme="minorHAnsi"/>
                <w:sz w:val="20"/>
                <w:szCs w:val="20"/>
              </w:rPr>
              <w:t>.</w:t>
            </w:r>
            <w:r w:rsidR="00E154A1">
              <w:rPr>
                <w:rFonts w:ascii="Barlow" w:hAnsi="Barlow" w:cstheme="minorHAnsi"/>
                <w:sz w:val="20"/>
                <w:szCs w:val="20"/>
              </w:rPr>
              <w:t>5</w:t>
            </w:r>
            <w:r w:rsidR="00155450">
              <w:rPr>
                <w:rFonts w:ascii="Barlow" w:hAnsi="Barlow" w:cstheme="minorHAnsi"/>
                <w:sz w:val="20"/>
                <w:szCs w:val="20"/>
              </w:rPr>
              <w:t>5</w:t>
            </w:r>
            <w:r w:rsidRPr="00594FA0">
              <w:rPr>
                <w:rFonts w:ascii="Barlow" w:hAnsi="Barlow" w:cstheme="minorHAnsi"/>
                <w:sz w:val="20"/>
                <w:szCs w:val="20"/>
              </w:rPr>
              <w:t xml:space="preserve"> </w:t>
            </w:r>
          </w:p>
        </w:tc>
      </w:tr>
      <w:tr w:rsidR="004D2FBD" w:rsidRPr="00594FA0" w:rsidTr="004D2FBD">
        <w:tc>
          <w:tcPr>
            <w:tcW w:w="2905" w:type="dxa"/>
          </w:tcPr>
          <w:p w:rsidR="004D2FBD" w:rsidRPr="00594FA0" w:rsidRDefault="00D720CC" w:rsidP="00AA49C5">
            <w:pPr>
              <w:jc w:val="both"/>
              <w:rPr>
                <w:rFonts w:ascii="Barlow" w:hAnsi="Barlow" w:cstheme="minorHAnsi"/>
                <w:sz w:val="20"/>
                <w:szCs w:val="20"/>
              </w:rPr>
            </w:pPr>
            <w:r>
              <w:rPr>
                <w:rFonts w:ascii="Barlow" w:hAnsi="Barlow" w:cstheme="minorHAnsi"/>
                <w:sz w:val="20"/>
                <w:szCs w:val="20"/>
              </w:rPr>
              <w:t>-</w:t>
            </w:r>
            <w:r w:rsidR="004D2FBD" w:rsidRPr="00594FA0">
              <w:rPr>
                <w:rFonts w:ascii="Barlow" w:hAnsi="Barlow" w:cstheme="minorHAnsi"/>
                <w:sz w:val="20"/>
                <w:szCs w:val="20"/>
              </w:rPr>
              <w:t>Aplicaciones</w:t>
            </w:r>
          </w:p>
        </w:tc>
        <w:tc>
          <w:tcPr>
            <w:tcW w:w="2410" w:type="dxa"/>
          </w:tcPr>
          <w:p w:rsidR="004D2FBD" w:rsidRPr="00594FA0" w:rsidRDefault="004D2FBD" w:rsidP="00E154A1">
            <w:pPr>
              <w:jc w:val="both"/>
              <w:rPr>
                <w:rFonts w:ascii="Barlow" w:hAnsi="Barlow" w:cstheme="minorHAnsi"/>
                <w:sz w:val="20"/>
                <w:szCs w:val="20"/>
              </w:rPr>
            </w:pPr>
            <w:r w:rsidRPr="00594FA0">
              <w:rPr>
                <w:rFonts w:ascii="Barlow" w:hAnsi="Barlow" w:cstheme="minorHAnsi"/>
                <w:sz w:val="20"/>
                <w:szCs w:val="20"/>
              </w:rPr>
              <w:t xml:space="preserve">$            </w:t>
            </w:r>
            <w:r w:rsidR="00D720CC">
              <w:rPr>
                <w:rFonts w:ascii="Barlow" w:hAnsi="Barlow" w:cstheme="minorHAnsi"/>
                <w:sz w:val="20"/>
                <w:szCs w:val="20"/>
              </w:rPr>
              <w:t>1</w:t>
            </w:r>
            <w:r w:rsidR="00E154A1">
              <w:rPr>
                <w:rFonts w:ascii="Barlow" w:hAnsi="Barlow" w:cstheme="minorHAnsi"/>
                <w:sz w:val="20"/>
                <w:szCs w:val="20"/>
              </w:rPr>
              <w:t>7</w:t>
            </w:r>
            <w:r w:rsidRPr="00594FA0">
              <w:rPr>
                <w:rFonts w:ascii="Barlow" w:hAnsi="Barlow" w:cstheme="minorHAnsi"/>
                <w:sz w:val="20"/>
                <w:szCs w:val="20"/>
              </w:rPr>
              <w:t>’</w:t>
            </w:r>
            <w:r w:rsidR="00E154A1">
              <w:rPr>
                <w:rFonts w:ascii="Barlow" w:hAnsi="Barlow" w:cstheme="minorHAnsi"/>
                <w:sz w:val="20"/>
                <w:szCs w:val="20"/>
              </w:rPr>
              <w:t>02</w:t>
            </w:r>
            <w:r w:rsidR="00155450">
              <w:rPr>
                <w:rFonts w:ascii="Barlow" w:hAnsi="Barlow" w:cstheme="minorHAnsi"/>
                <w:sz w:val="20"/>
                <w:szCs w:val="20"/>
              </w:rPr>
              <w:t>8</w:t>
            </w:r>
            <w:r w:rsidRPr="00594FA0">
              <w:rPr>
                <w:rFonts w:ascii="Barlow" w:hAnsi="Barlow" w:cstheme="minorHAnsi"/>
                <w:sz w:val="20"/>
                <w:szCs w:val="20"/>
              </w:rPr>
              <w:t>,</w:t>
            </w:r>
            <w:r w:rsidR="00155450">
              <w:rPr>
                <w:rFonts w:ascii="Barlow" w:hAnsi="Barlow" w:cstheme="minorHAnsi"/>
                <w:sz w:val="20"/>
                <w:szCs w:val="20"/>
              </w:rPr>
              <w:t>5</w:t>
            </w:r>
            <w:r w:rsidR="00E154A1">
              <w:rPr>
                <w:rFonts w:ascii="Barlow" w:hAnsi="Barlow" w:cstheme="minorHAnsi"/>
                <w:sz w:val="20"/>
                <w:szCs w:val="20"/>
              </w:rPr>
              <w:t>32.98</w:t>
            </w:r>
          </w:p>
        </w:tc>
      </w:tr>
      <w:tr w:rsidR="004D2FBD" w:rsidRPr="00594FA0" w:rsidTr="004D2FBD">
        <w:tc>
          <w:tcPr>
            <w:tcW w:w="2905" w:type="dxa"/>
          </w:tcPr>
          <w:p w:rsidR="004D2FBD" w:rsidRPr="00594FA0" w:rsidRDefault="004D2FBD" w:rsidP="004D2FBD">
            <w:pPr>
              <w:jc w:val="both"/>
              <w:rPr>
                <w:rFonts w:ascii="Barlow" w:hAnsi="Barlow" w:cstheme="minorHAnsi"/>
                <w:sz w:val="20"/>
                <w:szCs w:val="20"/>
              </w:rPr>
            </w:pPr>
            <w:r w:rsidRPr="00594FA0">
              <w:rPr>
                <w:rFonts w:ascii="Barlow" w:hAnsi="Barlow" w:cstheme="minorHAnsi"/>
                <w:sz w:val="20"/>
                <w:szCs w:val="20"/>
              </w:rPr>
              <w:t>=Flujos netos por Actividades de operación</w:t>
            </w:r>
          </w:p>
        </w:tc>
        <w:tc>
          <w:tcPr>
            <w:tcW w:w="2410" w:type="dxa"/>
          </w:tcPr>
          <w:p w:rsidR="004D2FBD" w:rsidRPr="00594FA0" w:rsidRDefault="004D2FBD" w:rsidP="00E154A1">
            <w:pPr>
              <w:jc w:val="both"/>
              <w:rPr>
                <w:rFonts w:ascii="Barlow" w:hAnsi="Barlow" w:cstheme="minorHAnsi"/>
                <w:sz w:val="20"/>
                <w:szCs w:val="20"/>
              </w:rPr>
            </w:pPr>
            <w:r w:rsidRPr="00594FA0">
              <w:rPr>
                <w:rFonts w:ascii="Barlow" w:hAnsi="Barlow" w:cstheme="minorHAnsi"/>
                <w:sz w:val="20"/>
                <w:szCs w:val="20"/>
              </w:rPr>
              <w:t xml:space="preserve">$              </w:t>
            </w:r>
            <w:r w:rsidR="00E154A1">
              <w:rPr>
                <w:rFonts w:ascii="Barlow" w:hAnsi="Barlow" w:cstheme="minorHAnsi"/>
                <w:sz w:val="20"/>
                <w:szCs w:val="20"/>
              </w:rPr>
              <w:t xml:space="preserve">    </w:t>
            </w:r>
            <w:r w:rsidR="00155450">
              <w:rPr>
                <w:rFonts w:ascii="Barlow" w:hAnsi="Barlow" w:cstheme="minorHAnsi"/>
                <w:sz w:val="20"/>
                <w:szCs w:val="20"/>
              </w:rPr>
              <w:t>-</w:t>
            </w:r>
            <w:r w:rsidR="00E154A1">
              <w:rPr>
                <w:rFonts w:ascii="Barlow" w:hAnsi="Barlow" w:cstheme="minorHAnsi"/>
                <w:sz w:val="20"/>
                <w:szCs w:val="20"/>
              </w:rPr>
              <w:t>98</w:t>
            </w:r>
            <w:r w:rsidRPr="00594FA0">
              <w:rPr>
                <w:rFonts w:ascii="Barlow" w:hAnsi="Barlow" w:cstheme="minorHAnsi"/>
                <w:sz w:val="20"/>
                <w:szCs w:val="20"/>
              </w:rPr>
              <w:t>,</w:t>
            </w:r>
            <w:r w:rsidR="00E154A1">
              <w:rPr>
                <w:rFonts w:ascii="Barlow" w:hAnsi="Barlow" w:cstheme="minorHAnsi"/>
                <w:sz w:val="20"/>
                <w:szCs w:val="20"/>
              </w:rPr>
              <w:t>521</w:t>
            </w:r>
            <w:r w:rsidR="00155450">
              <w:rPr>
                <w:rFonts w:ascii="Barlow" w:hAnsi="Barlow" w:cstheme="minorHAnsi"/>
                <w:sz w:val="20"/>
                <w:szCs w:val="20"/>
              </w:rPr>
              <w:t>.</w:t>
            </w:r>
            <w:r w:rsidR="00E154A1">
              <w:rPr>
                <w:rFonts w:ascii="Barlow" w:hAnsi="Barlow" w:cstheme="minorHAnsi"/>
                <w:sz w:val="20"/>
                <w:szCs w:val="20"/>
              </w:rPr>
              <w:t>43</w:t>
            </w:r>
          </w:p>
        </w:tc>
      </w:tr>
      <w:tr w:rsidR="004D2FBD" w:rsidRPr="00594FA0" w:rsidTr="004D2FBD">
        <w:tc>
          <w:tcPr>
            <w:tcW w:w="2905" w:type="dxa"/>
          </w:tcPr>
          <w:p w:rsidR="004D2FBD" w:rsidRPr="00594FA0" w:rsidRDefault="004D2FBD" w:rsidP="00AA49C5">
            <w:pPr>
              <w:jc w:val="both"/>
              <w:rPr>
                <w:rFonts w:ascii="Barlow" w:hAnsi="Barlow" w:cstheme="minorHAnsi"/>
                <w:sz w:val="20"/>
                <w:szCs w:val="20"/>
              </w:rPr>
            </w:pPr>
            <w:r w:rsidRPr="00594FA0">
              <w:rPr>
                <w:rFonts w:ascii="Barlow" w:hAnsi="Barlow" w:cstheme="minorHAnsi"/>
                <w:sz w:val="20"/>
                <w:szCs w:val="20"/>
              </w:rPr>
              <w:t>Efectivo en Bancos Dependencia al inicio del ejercicio</w:t>
            </w:r>
          </w:p>
        </w:tc>
        <w:tc>
          <w:tcPr>
            <w:tcW w:w="2410" w:type="dxa"/>
          </w:tcPr>
          <w:p w:rsidR="004D2FBD" w:rsidRPr="00594FA0" w:rsidRDefault="004D2FBD" w:rsidP="00D720CC">
            <w:pPr>
              <w:jc w:val="both"/>
              <w:rPr>
                <w:rFonts w:ascii="Barlow" w:hAnsi="Barlow" w:cstheme="minorHAnsi"/>
                <w:sz w:val="20"/>
                <w:szCs w:val="20"/>
              </w:rPr>
            </w:pPr>
            <w:r w:rsidRPr="00594FA0">
              <w:rPr>
                <w:rFonts w:ascii="Barlow" w:hAnsi="Barlow" w:cstheme="minorHAnsi"/>
                <w:sz w:val="20"/>
                <w:szCs w:val="20"/>
              </w:rPr>
              <w:t xml:space="preserve">$     </w:t>
            </w:r>
            <w:r w:rsidR="00D720CC">
              <w:rPr>
                <w:rFonts w:ascii="Barlow" w:hAnsi="Barlow" w:cstheme="minorHAnsi"/>
                <w:sz w:val="20"/>
                <w:szCs w:val="20"/>
              </w:rPr>
              <w:t xml:space="preserve">    </w:t>
            </w:r>
            <w:r w:rsidRPr="00594FA0">
              <w:rPr>
                <w:rFonts w:ascii="Barlow" w:hAnsi="Barlow" w:cstheme="minorHAnsi"/>
                <w:sz w:val="20"/>
                <w:szCs w:val="20"/>
              </w:rPr>
              <w:t xml:space="preserve">    1’926,298.</w:t>
            </w:r>
            <w:r w:rsidR="00D720CC">
              <w:rPr>
                <w:rFonts w:ascii="Barlow" w:hAnsi="Barlow" w:cstheme="minorHAnsi"/>
                <w:sz w:val="20"/>
                <w:szCs w:val="20"/>
              </w:rPr>
              <w:t>6</w:t>
            </w:r>
            <w:r w:rsidRPr="00594FA0">
              <w:rPr>
                <w:rFonts w:ascii="Barlow" w:hAnsi="Barlow" w:cstheme="minorHAnsi"/>
                <w:sz w:val="20"/>
                <w:szCs w:val="20"/>
              </w:rPr>
              <w:t>1</w:t>
            </w:r>
          </w:p>
        </w:tc>
      </w:tr>
      <w:tr w:rsidR="004D2FBD" w:rsidRPr="00594FA0" w:rsidTr="004D2FBD">
        <w:tc>
          <w:tcPr>
            <w:tcW w:w="2905" w:type="dxa"/>
          </w:tcPr>
          <w:p w:rsidR="004D2FBD" w:rsidRPr="00594FA0" w:rsidRDefault="004D2FBD" w:rsidP="004D2FBD">
            <w:pPr>
              <w:jc w:val="both"/>
              <w:rPr>
                <w:rFonts w:ascii="Barlow" w:hAnsi="Barlow" w:cstheme="minorHAnsi"/>
                <w:sz w:val="20"/>
                <w:szCs w:val="20"/>
              </w:rPr>
            </w:pPr>
            <w:r w:rsidRPr="00594FA0">
              <w:rPr>
                <w:rFonts w:ascii="Barlow" w:hAnsi="Barlow" w:cstheme="minorHAnsi"/>
                <w:sz w:val="20"/>
                <w:szCs w:val="20"/>
              </w:rPr>
              <w:t>=Efectivo y Equivalentes a final del ejercicio</w:t>
            </w:r>
          </w:p>
        </w:tc>
        <w:tc>
          <w:tcPr>
            <w:tcW w:w="2410" w:type="dxa"/>
          </w:tcPr>
          <w:p w:rsidR="004D2FBD" w:rsidRPr="00594FA0" w:rsidRDefault="004D2FBD" w:rsidP="00E154A1">
            <w:pPr>
              <w:jc w:val="both"/>
              <w:rPr>
                <w:rFonts w:ascii="Barlow" w:hAnsi="Barlow" w:cstheme="minorHAnsi"/>
                <w:sz w:val="20"/>
                <w:szCs w:val="20"/>
              </w:rPr>
            </w:pPr>
            <w:r w:rsidRPr="00594FA0">
              <w:rPr>
                <w:rFonts w:ascii="Barlow" w:hAnsi="Barlow" w:cstheme="minorHAnsi"/>
                <w:sz w:val="20"/>
                <w:szCs w:val="20"/>
              </w:rPr>
              <w:t xml:space="preserve">$      </w:t>
            </w:r>
            <w:r w:rsidR="00D720CC">
              <w:rPr>
                <w:rFonts w:ascii="Barlow" w:hAnsi="Barlow" w:cstheme="minorHAnsi"/>
                <w:sz w:val="20"/>
                <w:szCs w:val="20"/>
              </w:rPr>
              <w:t xml:space="preserve">    </w:t>
            </w:r>
            <w:r w:rsidRPr="00594FA0">
              <w:rPr>
                <w:rFonts w:ascii="Barlow" w:hAnsi="Barlow" w:cstheme="minorHAnsi"/>
                <w:sz w:val="20"/>
                <w:szCs w:val="20"/>
              </w:rPr>
              <w:t xml:space="preserve">   </w:t>
            </w:r>
            <w:r w:rsidR="009808CC">
              <w:rPr>
                <w:rFonts w:ascii="Barlow" w:hAnsi="Barlow" w:cstheme="minorHAnsi"/>
                <w:sz w:val="20"/>
                <w:szCs w:val="20"/>
              </w:rPr>
              <w:t>1</w:t>
            </w:r>
            <w:r w:rsidRPr="00594FA0">
              <w:rPr>
                <w:rFonts w:ascii="Barlow" w:hAnsi="Barlow" w:cstheme="minorHAnsi"/>
                <w:sz w:val="20"/>
                <w:szCs w:val="20"/>
              </w:rPr>
              <w:t>’</w:t>
            </w:r>
            <w:r w:rsidR="00E154A1">
              <w:rPr>
                <w:rFonts w:ascii="Barlow" w:hAnsi="Barlow" w:cstheme="minorHAnsi"/>
                <w:sz w:val="20"/>
                <w:szCs w:val="20"/>
              </w:rPr>
              <w:t>827</w:t>
            </w:r>
            <w:r w:rsidRPr="00594FA0">
              <w:rPr>
                <w:rFonts w:ascii="Barlow" w:hAnsi="Barlow" w:cstheme="minorHAnsi"/>
                <w:sz w:val="20"/>
                <w:szCs w:val="20"/>
              </w:rPr>
              <w:t>,</w:t>
            </w:r>
            <w:r w:rsidR="00E154A1">
              <w:rPr>
                <w:rFonts w:ascii="Barlow" w:hAnsi="Barlow" w:cstheme="minorHAnsi"/>
                <w:sz w:val="20"/>
                <w:szCs w:val="20"/>
              </w:rPr>
              <w:t>777</w:t>
            </w:r>
            <w:r w:rsidR="00D720CC">
              <w:rPr>
                <w:rFonts w:ascii="Barlow" w:hAnsi="Barlow" w:cstheme="minorHAnsi"/>
                <w:sz w:val="20"/>
                <w:szCs w:val="20"/>
              </w:rPr>
              <w:t>.</w:t>
            </w:r>
            <w:r w:rsidR="00E154A1">
              <w:rPr>
                <w:rFonts w:ascii="Barlow" w:hAnsi="Barlow" w:cstheme="minorHAnsi"/>
                <w:sz w:val="20"/>
                <w:szCs w:val="20"/>
              </w:rPr>
              <w:t>18</w:t>
            </w:r>
          </w:p>
        </w:tc>
      </w:tr>
    </w:tbl>
    <w:p w:rsidR="004D2FBD" w:rsidRPr="00594FA0" w:rsidRDefault="004D2FBD" w:rsidP="007303AA">
      <w:pPr>
        <w:autoSpaceDE w:val="0"/>
        <w:autoSpaceDN w:val="0"/>
        <w:adjustRightInd w:val="0"/>
        <w:spacing w:line="360" w:lineRule="auto"/>
        <w:ind w:left="708"/>
        <w:jc w:val="both"/>
        <w:rPr>
          <w:rFonts w:ascii="Barlow" w:hAnsi="Barlow" w:cs="Arial"/>
          <w:bCs/>
          <w:sz w:val="20"/>
          <w:szCs w:val="20"/>
        </w:rPr>
      </w:pPr>
    </w:p>
    <w:p w:rsidR="00CD3084" w:rsidRPr="00594FA0" w:rsidRDefault="00CD3084" w:rsidP="00CD3084">
      <w:pPr>
        <w:spacing w:line="240" w:lineRule="auto"/>
        <w:rPr>
          <w:rFonts w:ascii="Barlow" w:hAnsi="Barlow" w:cs="Arial"/>
          <w:b/>
          <w:sz w:val="20"/>
          <w:szCs w:val="20"/>
        </w:rPr>
      </w:pPr>
    </w:p>
    <w:p w:rsidR="00CD3084" w:rsidRPr="00594FA0" w:rsidRDefault="00CD3084" w:rsidP="00CD3084">
      <w:pPr>
        <w:spacing w:line="240" w:lineRule="auto"/>
        <w:rPr>
          <w:rFonts w:ascii="Barlow" w:hAnsi="Barlow" w:cs="Arial"/>
          <w:b/>
          <w:sz w:val="20"/>
          <w:szCs w:val="20"/>
        </w:rPr>
      </w:pPr>
    </w:p>
    <w:p w:rsidR="000338D2" w:rsidRPr="00594FA0" w:rsidRDefault="005471DA" w:rsidP="00CD3084">
      <w:pPr>
        <w:spacing w:line="240" w:lineRule="auto"/>
        <w:rPr>
          <w:rFonts w:ascii="Barlow" w:hAnsi="Barlow" w:cs="Arial"/>
          <w:b/>
          <w:sz w:val="20"/>
          <w:szCs w:val="20"/>
        </w:rPr>
      </w:pPr>
      <w:r w:rsidRPr="00594FA0">
        <w:rPr>
          <w:rFonts w:ascii="Barlow" w:hAnsi="Barlow" w:cs="Arial"/>
          <w:b/>
          <w:sz w:val="20"/>
          <w:szCs w:val="20"/>
        </w:rPr>
        <w:t xml:space="preserve">         </w:t>
      </w:r>
      <w:r w:rsidR="006A4F61" w:rsidRPr="00594FA0">
        <w:rPr>
          <w:rFonts w:ascii="Barlow" w:hAnsi="Barlow" w:cs="Arial"/>
          <w:b/>
          <w:sz w:val="20"/>
          <w:szCs w:val="20"/>
        </w:rPr>
        <w:t>NOTAS DE CONCILIACION ENTRE LOS INGRESOS PRESUPUESTALES Y CONTABLES</w:t>
      </w:r>
    </w:p>
    <w:tbl>
      <w:tblPr>
        <w:tblW w:w="9488" w:type="dxa"/>
        <w:tblInd w:w="10" w:type="dxa"/>
        <w:tblCellMar>
          <w:left w:w="70" w:type="dxa"/>
          <w:right w:w="70" w:type="dxa"/>
        </w:tblCellMar>
        <w:tblLook w:val="04A0" w:firstRow="1" w:lastRow="0" w:firstColumn="1" w:lastColumn="0" w:noHBand="0" w:noVBand="1"/>
      </w:tblPr>
      <w:tblGrid>
        <w:gridCol w:w="7605"/>
        <w:gridCol w:w="1883"/>
      </w:tblGrid>
      <w:tr w:rsidR="006A4F61" w:rsidRPr="00594FA0" w:rsidTr="006A4F61">
        <w:trPr>
          <w:trHeight w:val="283"/>
        </w:trPr>
        <w:tc>
          <w:tcPr>
            <w:tcW w:w="9488" w:type="dxa"/>
            <w:gridSpan w:val="2"/>
            <w:tcBorders>
              <w:top w:val="nil"/>
              <w:left w:val="nil"/>
              <w:bottom w:val="nil"/>
              <w:right w:val="nil"/>
            </w:tcBorders>
            <w:shd w:val="clear" w:color="000000" w:fill="B4C6E7"/>
            <w:noWrap/>
            <w:vAlign w:val="bottom"/>
            <w:hideMark/>
          </w:tcPr>
          <w:p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Casa de las Artesanías del Estado de Yucatán</w:t>
            </w:r>
          </w:p>
        </w:tc>
      </w:tr>
      <w:tr w:rsidR="006A4F61" w:rsidRPr="00594FA0" w:rsidTr="006A4F61">
        <w:trPr>
          <w:trHeight w:val="283"/>
        </w:trPr>
        <w:tc>
          <w:tcPr>
            <w:tcW w:w="9488" w:type="dxa"/>
            <w:gridSpan w:val="2"/>
            <w:tcBorders>
              <w:top w:val="nil"/>
              <w:left w:val="nil"/>
              <w:bottom w:val="nil"/>
              <w:right w:val="nil"/>
            </w:tcBorders>
            <w:shd w:val="clear" w:color="000000" w:fill="B4C6E7"/>
            <w:noWrap/>
            <w:vAlign w:val="bottom"/>
            <w:hideMark/>
          </w:tcPr>
          <w:p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lastRenderedPageBreak/>
              <w:t>Conciliación entre los Ingresos Presupuestarios y  Contables</w:t>
            </w:r>
          </w:p>
        </w:tc>
      </w:tr>
      <w:tr w:rsidR="006A4F61" w:rsidRPr="00594FA0" w:rsidTr="006A4F61">
        <w:trPr>
          <w:trHeight w:val="283"/>
        </w:trPr>
        <w:tc>
          <w:tcPr>
            <w:tcW w:w="9488" w:type="dxa"/>
            <w:gridSpan w:val="2"/>
            <w:tcBorders>
              <w:top w:val="nil"/>
              <w:left w:val="nil"/>
              <w:bottom w:val="nil"/>
              <w:right w:val="nil"/>
            </w:tcBorders>
            <w:shd w:val="clear" w:color="000000" w:fill="B4C6E7"/>
            <w:noWrap/>
            <w:vAlign w:val="bottom"/>
            <w:hideMark/>
          </w:tcPr>
          <w:p w:rsidR="006A4F61" w:rsidRPr="00594FA0" w:rsidRDefault="006A4F61" w:rsidP="00E154A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Correspondiente del 01 </w:t>
            </w:r>
            <w:r w:rsidR="003D33F2" w:rsidRPr="00594FA0">
              <w:rPr>
                <w:rFonts w:ascii="Barlow" w:eastAsia="Times New Roman" w:hAnsi="Barlow" w:cs="Times New Roman"/>
                <w:b/>
                <w:bCs/>
                <w:color w:val="000000"/>
                <w:lang w:val="es-ES" w:eastAsia="es-ES"/>
              </w:rPr>
              <w:t xml:space="preserve">enero </w:t>
            </w:r>
            <w:r w:rsidRPr="00594FA0">
              <w:rPr>
                <w:rFonts w:ascii="Barlow" w:eastAsia="Times New Roman" w:hAnsi="Barlow" w:cs="Times New Roman"/>
                <w:b/>
                <w:bCs/>
                <w:color w:val="000000"/>
                <w:lang w:val="es-ES" w:eastAsia="es-ES"/>
              </w:rPr>
              <w:t xml:space="preserve">al </w:t>
            </w:r>
            <w:r w:rsidR="008C7FAB" w:rsidRPr="00594FA0">
              <w:rPr>
                <w:rFonts w:ascii="Barlow" w:eastAsia="Times New Roman" w:hAnsi="Barlow" w:cs="Times New Roman"/>
                <w:b/>
                <w:bCs/>
                <w:color w:val="000000"/>
                <w:lang w:val="es-ES" w:eastAsia="es-ES"/>
              </w:rPr>
              <w:t>3</w:t>
            </w:r>
            <w:r w:rsidR="00E154A1">
              <w:rPr>
                <w:rFonts w:ascii="Barlow" w:eastAsia="Times New Roman" w:hAnsi="Barlow" w:cs="Times New Roman"/>
                <w:b/>
                <w:bCs/>
                <w:color w:val="000000"/>
                <w:lang w:val="es-ES" w:eastAsia="es-ES"/>
              </w:rPr>
              <w:t>0</w:t>
            </w:r>
            <w:r w:rsidRPr="00594FA0">
              <w:rPr>
                <w:rFonts w:ascii="Barlow" w:eastAsia="Times New Roman" w:hAnsi="Barlow" w:cs="Times New Roman"/>
                <w:b/>
                <w:bCs/>
                <w:color w:val="000000"/>
                <w:lang w:val="es-ES" w:eastAsia="es-ES"/>
              </w:rPr>
              <w:t xml:space="preserve"> </w:t>
            </w:r>
            <w:r w:rsidR="00E154A1">
              <w:rPr>
                <w:rFonts w:ascii="Barlow" w:eastAsia="Times New Roman" w:hAnsi="Barlow" w:cs="Times New Roman"/>
                <w:b/>
                <w:bCs/>
                <w:color w:val="000000"/>
                <w:lang w:val="es-ES" w:eastAsia="es-ES"/>
              </w:rPr>
              <w:t>Septiembre</w:t>
            </w:r>
            <w:r w:rsidR="005D0FE0">
              <w:rPr>
                <w:rFonts w:ascii="Barlow" w:eastAsia="Times New Roman" w:hAnsi="Barlow" w:cs="Times New Roman"/>
                <w:b/>
                <w:bCs/>
                <w:color w:val="000000"/>
                <w:lang w:val="es-ES" w:eastAsia="es-ES"/>
              </w:rPr>
              <w:t xml:space="preserve"> </w:t>
            </w:r>
            <w:r w:rsidRPr="00594FA0">
              <w:rPr>
                <w:rFonts w:ascii="Barlow" w:eastAsia="Times New Roman" w:hAnsi="Barlow" w:cs="Times New Roman"/>
                <w:b/>
                <w:bCs/>
                <w:color w:val="000000"/>
                <w:lang w:val="es-ES" w:eastAsia="es-ES"/>
              </w:rPr>
              <w:t>201</w:t>
            </w:r>
            <w:r w:rsidR="005471DA" w:rsidRPr="00594FA0">
              <w:rPr>
                <w:rFonts w:ascii="Barlow" w:eastAsia="Times New Roman" w:hAnsi="Barlow" w:cs="Times New Roman"/>
                <w:b/>
                <w:bCs/>
                <w:color w:val="000000"/>
                <w:lang w:val="es-ES" w:eastAsia="es-ES"/>
              </w:rPr>
              <w:t>9</w:t>
            </w:r>
          </w:p>
        </w:tc>
      </w:tr>
      <w:tr w:rsidR="006A4F61" w:rsidRPr="00594FA0" w:rsidTr="006A4F61">
        <w:trPr>
          <w:trHeight w:val="283"/>
        </w:trPr>
        <w:tc>
          <w:tcPr>
            <w:tcW w:w="9488" w:type="dxa"/>
            <w:gridSpan w:val="2"/>
            <w:tcBorders>
              <w:top w:val="nil"/>
              <w:left w:val="nil"/>
              <w:bottom w:val="single" w:sz="4" w:space="0" w:color="auto"/>
              <w:right w:val="nil"/>
            </w:tcBorders>
            <w:shd w:val="clear" w:color="000000" w:fill="B4C6E7"/>
            <w:noWrap/>
            <w:vAlign w:val="bottom"/>
            <w:hideMark/>
          </w:tcPr>
          <w:p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(Cifras en Pesos)</w:t>
            </w:r>
          </w:p>
        </w:tc>
      </w:tr>
      <w:tr w:rsidR="006A4F61" w:rsidRPr="00594FA0" w:rsidTr="006A4F61">
        <w:trPr>
          <w:trHeight w:val="402"/>
        </w:trPr>
        <w:tc>
          <w:tcPr>
            <w:tcW w:w="7605" w:type="dxa"/>
            <w:tcBorders>
              <w:top w:val="nil"/>
              <w:left w:val="single" w:sz="4" w:space="0" w:color="auto"/>
              <w:bottom w:val="single" w:sz="4" w:space="0" w:color="auto"/>
              <w:right w:val="single" w:sz="4" w:space="0" w:color="auto"/>
            </w:tcBorders>
            <w:shd w:val="clear" w:color="000000" w:fill="D9D9D9"/>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1. Total de Ingresos Presupuestarios </w:t>
            </w:r>
          </w:p>
        </w:tc>
        <w:tc>
          <w:tcPr>
            <w:tcW w:w="1883" w:type="dxa"/>
            <w:tcBorders>
              <w:top w:val="nil"/>
              <w:left w:val="nil"/>
              <w:bottom w:val="single" w:sz="4" w:space="0" w:color="auto"/>
              <w:right w:val="single" w:sz="4" w:space="0" w:color="auto"/>
            </w:tcBorders>
            <w:shd w:val="clear" w:color="000000" w:fill="D9D9D9"/>
            <w:noWrap/>
            <w:vAlign w:val="bottom"/>
            <w:hideMark/>
          </w:tcPr>
          <w:p w:rsidR="006A4F61" w:rsidRPr="00594FA0" w:rsidRDefault="006A4F61" w:rsidP="0095415D">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   </w:t>
            </w:r>
            <w:r w:rsidR="0095415D">
              <w:rPr>
                <w:rFonts w:ascii="Barlow" w:eastAsia="Times New Roman" w:hAnsi="Barlow" w:cs="Times New Roman"/>
                <w:b/>
                <w:bCs/>
                <w:color w:val="000000"/>
                <w:lang w:val="es-ES" w:eastAsia="es-ES"/>
              </w:rPr>
              <w:t>16</w:t>
            </w:r>
            <w:r w:rsidR="002E3D73" w:rsidRPr="00594FA0">
              <w:rPr>
                <w:rFonts w:ascii="Barlow" w:eastAsia="Times New Roman" w:hAnsi="Barlow" w:cs="Times New Roman"/>
                <w:b/>
                <w:bCs/>
                <w:color w:val="000000"/>
                <w:lang w:val="es-ES" w:eastAsia="es-ES"/>
              </w:rPr>
              <w:t>’</w:t>
            </w:r>
            <w:r w:rsidR="0095415D">
              <w:rPr>
                <w:rFonts w:ascii="Barlow" w:eastAsia="Times New Roman" w:hAnsi="Barlow" w:cs="Times New Roman"/>
                <w:b/>
                <w:bCs/>
                <w:color w:val="000000"/>
                <w:lang w:val="es-ES" w:eastAsia="es-ES"/>
              </w:rPr>
              <w:t>529</w:t>
            </w:r>
            <w:r w:rsidRPr="00594FA0">
              <w:rPr>
                <w:rFonts w:ascii="Barlow" w:eastAsia="Times New Roman" w:hAnsi="Barlow" w:cs="Times New Roman"/>
                <w:b/>
                <w:bCs/>
                <w:color w:val="000000"/>
                <w:lang w:val="es-ES" w:eastAsia="es-ES"/>
              </w:rPr>
              <w:t>,</w:t>
            </w:r>
            <w:r w:rsidR="0095415D">
              <w:rPr>
                <w:rFonts w:ascii="Barlow" w:eastAsia="Times New Roman" w:hAnsi="Barlow" w:cs="Times New Roman"/>
                <w:b/>
                <w:bCs/>
                <w:color w:val="000000"/>
                <w:lang w:val="es-ES" w:eastAsia="es-ES"/>
              </w:rPr>
              <w:t>4</w:t>
            </w:r>
            <w:r w:rsidR="009808CC">
              <w:rPr>
                <w:rFonts w:ascii="Barlow" w:eastAsia="Times New Roman" w:hAnsi="Barlow" w:cs="Times New Roman"/>
                <w:b/>
                <w:bCs/>
                <w:color w:val="000000"/>
                <w:lang w:val="es-ES" w:eastAsia="es-ES"/>
              </w:rPr>
              <w:t>2</w:t>
            </w:r>
            <w:r w:rsidR="0095415D">
              <w:rPr>
                <w:rFonts w:ascii="Barlow" w:eastAsia="Times New Roman" w:hAnsi="Barlow" w:cs="Times New Roman"/>
                <w:b/>
                <w:bCs/>
                <w:color w:val="000000"/>
                <w:lang w:val="es-ES" w:eastAsia="es-ES"/>
              </w:rPr>
              <w:t>9</w:t>
            </w:r>
            <w:r w:rsidR="009808CC">
              <w:rPr>
                <w:rFonts w:ascii="Barlow" w:eastAsia="Times New Roman" w:hAnsi="Barlow" w:cs="Times New Roman"/>
                <w:b/>
                <w:bCs/>
                <w:color w:val="000000"/>
                <w:lang w:val="es-ES" w:eastAsia="es-ES"/>
              </w:rPr>
              <w:t>.6</w:t>
            </w:r>
            <w:r w:rsidR="0095415D">
              <w:rPr>
                <w:rFonts w:ascii="Barlow" w:eastAsia="Times New Roman" w:hAnsi="Barlow" w:cs="Times New Roman"/>
                <w:b/>
                <w:bCs/>
                <w:color w:val="000000"/>
                <w:lang w:val="es-ES" w:eastAsia="es-ES"/>
              </w:rPr>
              <w:t>8</w:t>
            </w:r>
            <w:r w:rsidRPr="00594FA0">
              <w:rPr>
                <w:rFonts w:ascii="Barlow" w:eastAsia="Times New Roman" w:hAnsi="Barlow" w:cs="Times New Roman"/>
                <w:b/>
                <w:bCs/>
                <w:color w:val="000000"/>
                <w:lang w:val="es-ES" w:eastAsia="es-ES"/>
              </w:rPr>
              <w:t xml:space="preserve"> </w:t>
            </w:r>
          </w:p>
        </w:tc>
      </w:tr>
      <w:tr w:rsidR="006A4F61" w:rsidRPr="00594FA0" w:rsidTr="006A4F61">
        <w:trPr>
          <w:trHeight w:val="300"/>
        </w:trPr>
        <w:tc>
          <w:tcPr>
            <w:tcW w:w="760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p>
        </w:tc>
        <w:tc>
          <w:tcPr>
            <w:tcW w:w="1883"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95415D">
        <w:trPr>
          <w:trHeight w:val="426"/>
        </w:trPr>
        <w:tc>
          <w:tcPr>
            <w:tcW w:w="7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2. Más Ingresos Contables No Presupuestarios </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6A4F61" w:rsidRPr="00594FA0" w:rsidRDefault="0095415D" w:rsidP="009808CC">
            <w:pPr>
              <w:spacing w:after="0" w:line="240" w:lineRule="auto"/>
              <w:jc w:val="right"/>
              <w:rPr>
                <w:rFonts w:ascii="Barlow" w:eastAsia="Times New Roman" w:hAnsi="Barlow" w:cs="Times New Roman"/>
                <w:b/>
                <w:bCs/>
                <w:color w:val="000000"/>
                <w:lang w:val="es-ES" w:eastAsia="es-ES"/>
              </w:rPr>
            </w:pPr>
            <w:r>
              <w:rPr>
                <w:rFonts w:ascii="Barlow" w:eastAsia="Times New Roman" w:hAnsi="Barlow" w:cs="Times New Roman"/>
                <w:b/>
                <w:bCs/>
                <w:color w:val="000000"/>
                <w:lang w:val="es-ES" w:eastAsia="es-ES"/>
              </w:rPr>
              <w:t>0</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 Ingresos Financieros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A949FF" w:rsidP="005D0FE0">
            <w:pPr>
              <w:spacing w:after="0" w:line="240" w:lineRule="auto"/>
              <w:jc w:val="right"/>
              <w:rPr>
                <w:rFonts w:ascii="Barlow" w:eastAsia="Times New Roman" w:hAnsi="Barlow" w:cs="Times New Roman"/>
                <w:color w:val="000000"/>
                <w:lang w:val="es-ES" w:eastAsia="es-ES"/>
              </w:rPr>
            </w:pPr>
            <w:r>
              <w:rPr>
                <w:rFonts w:ascii="Barlow" w:eastAsia="Times New Roman" w:hAnsi="Barlow" w:cs="Times New Roman"/>
                <w:color w:val="000000"/>
                <w:lang w:val="es-ES" w:eastAsia="es-ES"/>
              </w:rPr>
              <w:t>0</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2.2 Incremento por Variación de Inventarios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2.3 Disminución del Exceso de Estimaciones por Pérdida o Deterioro u Obsolescencia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2.4 Disminución del Exceso de Provisiones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95415D">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2.5 Otros Ingresos y Beneficios Varios</w:t>
            </w:r>
          </w:p>
        </w:tc>
        <w:tc>
          <w:tcPr>
            <w:tcW w:w="1883" w:type="dxa"/>
            <w:tcBorders>
              <w:top w:val="nil"/>
              <w:left w:val="nil"/>
              <w:bottom w:val="single" w:sz="4" w:space="0" w:color="auto"/>
              <w:right w:val="single" w:sz="4" w:space="0" w:color="auto"/>
            </w:tcBorders>
            <w:shd w:val="clear" w:color="auto" w:fill="auto"/>
            <w:noWrap/>
            <w:vAlign w:val="bottom"/>
          </w:tcPr>
          <w:p w:rsidR="006A4F61" w:rsidRPr="00594FA0" w:rsidRDefault="0095415D" w:rsidP="009808CC">
            <w:pPr>
              <w:spacing w:after="0" w:line="240" w:lineRule="auto"/>
              <w:jc w:val="right"/>
              <w:rPr>
                <w:rFonts w:ascii="Barlow" w:eastAsia="Times New Roman" w:hAnsi="Barlow" w:cs="Times New Roman"/>
                <w:color w:val="000000"/>
                <w:lang w:val="es-ES" w:eastAsia="es-ES"/>
              </w:rPr>
            </w:pPr>
            <w:r>
              <w:rPr>
                <w:rFonts w:ascii="Barlow" w:eastAsia="Times New Roman" w:hAnsi="Barlow" w:cs="Times New Roman"/>
                <w:color w:val="000000"/>
                <w:lang w:val="es-ES" w:eastAsia="es-ES"/>
              </w:rPr>
              <w:t>0</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2.6 Otros Ingresos Contables No Presupuestarios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p>
        </w:tc>
        <w:tc>
          <w:tcPr>
            <w:tcW w:w="1883"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6A4F61">
        <w:trPr>
          <w:trHeight w:val="300"/>
        </w:trPr>
        <w:tc>
          <w:tcPr>
            <w:tcW w:w="7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3. Menos Ingresos Presupuestarios No Contables </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jc w:val="right"/>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0</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3.1 Aprovechamientos Patrimoniales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3.2 Ingresos Derivados de Financiamientos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3.3 Otros Ingresos Presupuestarios No Contables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p>
        </w:tc>
        <w:tc>
          <w:tcPr>
            <w:tcW w:w="1883"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6A4F61">
        <w:trPr>
          <w:trHeight w:val="300"/>
        </w:trPr>
        <w:tc>
          <w:tcPr>
            <w:tcW w:w="760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4. Total de Ingresos Contables </w:t>
            </w:r>
          </w:p>
        </w:tc>
        <w:tc>
          <w:tcPr>
            <w:tcW w:w="1883" w:type="dxa"/>
            <w:tcBorders>
              <w:top w:val="single" w:sz="4" w:space="0" w:color="auto"/>
              <w:left w:val="nil"/>
              <w:bottom w:val="single" w:sz="4" w:space="0" w:color="auto"/>
              <w:right w:val="single" w:sz="4" w:space="0" w:color="auto"/>
            </w:tcBorders>
            <w:shd w:val="clear" w:color="000000" w:fill="D9D9D9"/>
            <w:noWrap/>
            <w:vAlign w:val="bottom"/>
            <w:hideMark/>
          </w:tcPr>
          <w:p w:rsidR="006A4F61" w:rsidRPr="00594FA0" w:rsidRDefault="006A4F61" w:rsidP="0095415D">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 </w:t>
            </w:r>
            <w:r w:rsidR="002E3D73" w:rsidRPr="00594FA0">
              <w:rPr>
                <w:rFonts w:ascii="Barlow" w:eastAsia="Times New Roman" w:hAnsi="Barlow" w:cs="Times New Roman"/>
                <w:b/>
                <w:bCs/>
                <w:color w:val="000000"/>
                <w:lang w:val="es-ES" w:eastAsia="es-ES"/>
              </w:rPr>
              <w:t xml:space="preserve">     </w:t>
            </w:r>
            <w:r w:rsidR="00A949FF">
              <w:rPr>
                <w:rFonts w:ascii="Barlow" w:eastAsia="Times New Roman" w:hAnsi="Barlow" w:cs="Times New Roman"/>
                <w:b/>
                <w:bCs/>
                <w:color w:val="000000"/>
                <w:lang w:val="es-ES" w:eastAsia="es-ES"/>
              </w:rPr>
              <w:t>1</w:t>
            </w:r>
            <w:r w:rsidR="0095415D">
              <w:rPr>
                <w:rFonts w:ascii="Barlow" w:eastAsia="Times New Roman" w:hAnsi="Barlow" w:cs="Times New Roman"/>
                <w:b/>
                <w:bCs/>
                <w:color w:val="000000"/>
                <w:lang w:val="es-ES" w:eastAsia="es-ES"/>
              </w:rPr>
              <w:t>6</w:t>
            </w:r>
            <w:r w:rsidRPr="00594FA0">
              <w:rPr>
                <w:rFonts w:ascii="Barlow" w:eastAsia="Times New Roman" w:hAnsi="Barlow" w:cs="Times New Roman"/>
                <w:b/>
                <w:bCs/>
                <w:color w:val="000000"/>
                <w:lang w:val="es-ES" w:eastAsia="es-ES"/>
              </w:rPr>
              <w:t>,</w:t>
            </w:r>
            <w:r w:rsidR="0095415D">
              <w:rPr>
                <w:rFonts w:ascii="Barlow" w:eastAsia="Times New Roman" w:hAnsi="Barlow" w:cs="Times New Roman"/>
                <w:b/>
                <w:bCs/>
                <w:color w:val="000000"/>
                <w:lang w:val="es-ES" w:eastAsia="es-ES"/>
              </w:rPr>
              <w:t>52</w:t>
            </w:r>
            <w:r w:rsidR="009808CC">
              <w:rPr>
                <w:rFonts w:ascii="Barlow" w:eastAsia="Times New Roman" w:hAnsi="Barlow" w:cs="Times New Roman"/>
                <w:b/>
                <w:bCs/>
                <w:color w:val="000000"/>
                <w:lang w:val="es-ES" w:eastAsia="es-ES"/>
              </w:rPr>
              <w:t>9</w:t>
            </w:r>
            <w:r w:rsidRPr="00594FA0">
              <w:rPr>
                <w:rFonts w:ascii="Barlow" w:eastAsia="Times New Roman" w:hAnsi="Barlow" w:cs="Times New Roman"/>
                <w:b/>
                <w:bCs/>
                <w:color w:val="000000"/>
                <w:lang w:val="es-ES" w:eastAsia="es-ES"/>
              </w:rPr>
              <w:t>,</w:t>
            </w:r>
            <w:r w:rsidR="0095415D">
              <w:rPr>
                <w:rFonts w:ascii="Barlow" w:eastAsia="Times New Roman" w:hAnsi="Barlow" w:cs="Times New Roman"/>
                <w:b/>
                <w:bCs/>
                <w:color w:val="000000"/>
                <w:lang w:val="es-ES" w:eastAsia="es-ES"/>
              </w:rPr>
              <w:t>42</w:t>
            </w:r>
            <w:r w:rsidR="009808CC">
              <w:rPr>
                <w:rFonts w:ascii="Barlow" w:eastAsia="Times New Roman" w:hAnsi="Barlow" w:cs="Times New Roman"/>
                <w:b/>
                <w:bCs/>
                <w:color w:val="000000"/>
                <w:lang w:val="es-ES" w:eastAsia="es-ES"/>
              </w:rPr>
              <w:t>9</w:t>
            </w:r>
            <w:r w:rsidR="003D33F2" w:rsidRPr="00594FA0">
              <w:rPr>
                <w:rFonts w:ascii="Barlow" w:eastAsia="Times New Roman" w:hAnsi="Barlow" w:cs="Times New Roman"/>
                <w:b/>
                <w:bCs/>
                <w:color w:val="000000"/>
                <w:lang w:val="es-ES" w:eastAsia="es-ES"/>
              </w:rPr>
              <w:t>.</w:t>
            </w:r>
            <w:r w:rsidR="0095415D">
              <w:rPr>
                <w:rFonts w:ascii="Barlow" w:eastAsia="Times New Roman" w:hAnsi="Barlow" w:cs="Times New Roman"/>
                <w:b/>
                <w:bCs/>
                <w:color w:val="000000"/>
                <w:lang w:val="es-ES" w:eastAsia="es-ES"/>
              </w:rPr>
              <w:t>68</w:t>
            </w:r>
            <w:r w:rsidRPr="00594FA0">
              <w:rPr>
                <w:rFonts w:ascii="Barlow" w:eastAsia="Times New Roman" w:hAnsi="Barlow" w:cs="Times New Roman"/>
                <w:b/>
                <w:bCs/>
                <w:color w:val="000000"/>
                <w:lang w:val="es-ES" w:eastAsia="es-ES"/>
              </w:rPr>
              <w:t xml:space="preserve"> </w:t>
            </w:r>
          </w:p>
        </w:tc>
      </w:tr>
    </w:tbl>
    <w:p w:rsidR="006A4F61" w:rsidRPr="00594FA0" w:rsidRDefault="006A4F61" w:rsidP="00CD3084">
      <w:pPr>
        <w:spacing w:line="240" w:lineRule="auto"/>
        <w:rPr>
          <w:rFonts w:ascii="Barlow" w:hAnsi="Barlow" w:cs="Arial"/>
          <w:b/>
          <w:sz w:val="20"/>
          <w:szCs w:val="20"/>
          <w:highlight w:val="yellow"/>
        </w:rPr>
      </w:pPr>
    </w:p>
    <w:p w:rsidR="006A4F61" w:rsidRPr="00594FA0" w:rsidRDefault="006A4F61" w:rsidP="00CD3084">
      <w:pPr>
        <w:spacing w:line="240" w:lineRule="auto"/>
        <w:rPr>
          <w:rFonts w:ascii="Barlow" w:hAnsi="Barlow" w:cs="Arial"/>
          <w:b/>
          <w:sz w:val="20"/>
          <w:szCs w:val="20"/>
        </w:rPr>
      </w:pPr>
    </w:p>
    <w:p w:rsidR="006A4F61" w:rsidRPr="00594FA0" w:rsidRDefault="006A4F61" w:rsidP="00CD3084">
      <w:pPr>
        <w:spacing w:line="240" w:lineRule="auto"/>
        <w:rPr>
          <w:rFonts w:ascii="Barlow" w:hAnsi="Barlow" w:cs="Arial"/>
          <w:b/>
          <w:sz w:val="20"/>
          <w:szCs w:val="20"/>
        </w:rPr>
      </w:pPr>
      <w:r w:rsidRPr="00594FA0">
        <w:rPr>
          <w:rFonts w:ascii="Barlow" w:hAnsi="Barlow" w:cs="Arial"/>
          <w:b/>
          <w:sz w:val="20"/>
          <w:szCs w:val="20"/>
        </w:rPr>
        <w:t>NOTAS DE CONCILIACION ENTRE LOS EGRESOS PRESUPUESTARIOS Y LOS GASTOS CONTABLES</w:t>
      </w:r>
    </w:p>
    <w:p w:rsidR="00CD3084" w:rsidRPr="00594FA0" w:rsidRDefault="00CD3084" w:rsidP="00CD3084">
      <w:pPr>
        <w:spacing w:line="240" w:lineRule="auto"/>
        <w:rPr>
          <w:rFonts w:ascii="Barlow" w:hAnsi="Barlow" w:cs="Arial"/>
          <w:b/>
          <w:sz w:val="20"/>
          <w:szCs w:val="20"/>
        </w:rPr>
      </w:pPr>
    </w:p>
    <w:tbl>
      <w:tblPr>
        <w:tblW w:w="9502" w:type="dxa"/>
        <w:tblInd w:w="5" w:type="dxa"/>
        <w:tblCellMar>
          <w:left w:w="70" w:type="dxa"/>
          <w:right w:w="70" w:type="dxa"/>
        </w:tblCellMar>
        <w:tblLook w:val="04A0" w:firstRow="1" w:lastRow="0" w:firstColumn="1" w:lastColumn="0" w:noHBand="0" w:noVBand="1"/>
      </w:tblPr>
      <w:tblGrid>
        <w:gridCol w:w="7867"/>
        <w:gridCol w:w="1635"/>
      </w:tblGrid>
      <w:tr w:rsidR="006A4F61" w:rsidRPr="00594FA0" w:rsidTr="006A4F61">
        <w:trPr>
          <w:trHeight w:val="283"/>
        </w:trPr>
        <w:tc>
          <w:tcPr>
            <w:tcW w:w="9502" w:type="dxa"/>
            <w:gridSpan w:val="2"/>
            <w:tcBorders>
              <w:top w:val="nil"/>
              <w:left w:val="nil"/>
              <w:bottom w:val="nil"/>
              <w:right w:val="nil"/>
            </w:tcBorders>
            <w:shd w:val="clear" w:color="000000" w:fill="B4C6E7"/>
            <w:noWrap/>
            <w:vAlign w:val="bottom"/>
            <w:hideMark/>
          </w:tcPr>
          <w:p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Casa de las Artesanías del Estado de Yucatán</w:t>
            </w:r>
          </w:p>
        </w:tc>
      </w:tr>
      <w:tr w:rsidR="006A4F61" w:rsidRPr="00594FA0" w:rsidTr="006A4F61">
        <w:trPr>
          <w:trHeight w:val="283"/>
        </w:trPr>
        <w:tc>
          <w:tcPr>
            <w:tcW w:w="9502" w:type="dxa"/>
            <w:gridSpan w:val="2"/>
            <w:tcBorders>
              <w:top w:val="nil"/>
              <w:left w:val="nil"/>
              <w:bottom w:val="nil"/>
              <w:right w:val="nil"/>
            </w:tcBorders>
            <w:shd w:val="clear" w:color="000000" w:fill="B4C6E7"/>
            <w:noWrap/>
            <w:vAlign w:val="bottom"/>
            <w:hideMark/>
          </w:tcPr>
          <w:p w:rsidR="006A4F61" w:rsidRPr="00594FA0" w:rsidRDefault="006A4F61" w:rsidP="008C7FAB">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lastRenderedPageBreak/>
              <w:t xml:space="preserve">Conciliación entre los </w:t>
            </w:r>
            <w:r w:rsidR="008C7FAB" w:rsidRPr="00594FA0">
              <w:rPr>
                <w:rFonts w:ascii="Barlow" w:eastAsia="Times New Roman" w:hAnsi="Barlow" w:cs="Times New Roman"/>
                <w:b/>
                <w:bCs/>
                <w:color w:val="000000"/>
                <w:lang w:val="es-ES" w:eastAsia="es-ES"/>
              </w:rPr>
              <w:t>egresos</w:t>
            </w:r>
            <w:r w:rsidRPr="00594FA0">
              <w:rPr>
                <w:rFonts w:ascii="Barlow" w:eastAsia="Times New Roman" w:hAnsi="Barlow" w:cs="Times New Roman"/>
                <w:b/>
                <w:bCs/>
                <w:color w:val="000000"/>
                <w:lang w:val="es-ES" w:eastAsia="es-ES"/>
              </w:rPr>
              <w:t xml:space="preserve"> Presupuestarios y  Contables</w:t>
            </w:r>
          </w:p>
        </w:tc>
      </w:tr>
      <w:tr w:rsidR="006A4F61" w:rsidRPr="00594FA0" w:rsidTr="006A4F61">
        <w:trPr>
          <w:trHeight w:val="283"/>
        </w:trPr>
        <w:tc>
          <w:tcPr>
            <w:tcW w:w="9502" w:type="dxa"/>
            <w:gridSpan w:val="2"/>
            <w:tcBorders>
              <w:top w:val="nil"/>
              <w:left w:val="nil"/>
              <w:bottom w:val="nil"/>
              <w:right w:val="nil"/>
            </w:tcBorders>
            <w:shd w:val="clear" w:color="000000" w:fill="B4C6E7"/>
            <w:noWrap/>
            <w:vAlign w:val="bottom"/>
            <w:hideMark/>
          </w:tcPr>
          <w:p w:rsidR="006A4F61" w:rsidRPr="00594FA0" w:rsidRDefault="006A4F61" w:rsidP="003D33F2">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Correspondiente del 01 enero al </w:t>
            </w:r>
            <w:r w:rsidR="008C7FAB" w:rsidRPr="00594FA0">
              <w:rPr>
                <w:rFonts w:ascii="Barlow" w:eastAsia="Times New Roman" w:hAnsi="Barlow" w:cs="Times New Roman"/>
                <w:b/>
                <w:bCs/>
                <w:color w:val="000000"/>
                <w:lang w:val="es-ES" w:eastAsia="es-ES"/>
              </w:rPr>
              <w:t>3</w:t>
            </w:r>
            <w:r w:rsidR="0095415D">
              <w:rPr>
                <w:rFonts w:ascii="Barlow" w:eastAsia="Times New Roman" w:hAnsi="Barlow" w:cs="Times New Roman"/>
                <w:b/>
                <w:bCs/>
                <w:color w:val="000000"/>
                <w:lang w:val="es-ES" w:eastAsia="es-ES"/>
              </w:rPr>
              <w:t>0</w:t>
            </w:r>
            <w:r w:rsidR="003D33F2" w:rsidRPr="00594FA0">
              <w:rPr>
                <w:rFonts w:ascii="Barlow" w:eastAsia="Times New Roman" w:hAnsi="Barlow" w:cs="Times New Roman"/>
                <w:b/>
                <w:bCs/>
                <w:color w:val="000000"/>
                <w:lang w:val="es-ES" w:eastAsia="es-ES"/>
              </w:rPr>
              <w:t xml:space="preserve"> de </w:t>
            </w:r>
            <w:r w:rsidR="0095415D">
              <w:rPr>
                <w:rFonts w:ascii="Barlow" w:eastAsia="Times New Roman" w:hAnsi="Barlow" w:cs="Times New Roman"/>
                <w:b/>
                <w:bCs/>
                <w:color w:val="000000"/>
                <w:lang w:val="es-ES" w:eastAsia="es-ES"/>
              </w:rPr>
              <w:t>Septiembre</w:t>
            </w:r>
            <w:r w:rsidR="003D33F2" w:rsidRPr="00594FA0">
              <w:rPr>
                <w:rFonts w:ascii="Barlow" w:eastAsia="Times New Roman" w:hAnsi="Barlow" w:cs="Times New Roman"/>
                <w:b/>
                <w:bCs/>
                <w:color w:val="000000"/>
                <w:lang w:val="es-ES" w:eastAsia="es-ES"/>
              </w:rPr>
              <w:t xml:space="preserve"> </w:t>
            </w:r>
            <w:r w:rsidRPr="00594FA0">
              <w:rPr>
                <w:rFonts w:ascii="Barlow" w:eastAsia="Times New Roman" w:hAnsi="Barlow" w:cs="Times New Roman"/>
                <w:b/>
                <w:bCs/>
                <w:color w:val="000000"/>
                <w:lang w:val="es-ES" w:eastAsia="es-ES"/>
              </w:rPr>
              <w:t>201</w:t>
            </w:r>
            <w:r w:rsidR="003D33F2" w:rsidRPr="00594FA0">
              <w:rPr>
                <w:rFonts w:ascii="Barlow" w:eastAsia="Times New Roman" w:hAnsi="Barlow" w:cs="Times New Roman"/>
                <w:b/>
                <w:bCs/>
                <w:color w:val="000000"/>
                <w:lang w:val="es-ES" w:eastAsia="es-ES"/>
              </w:rPr>
              <w:t>9</w:t>
            </w:r>
          </w:p>
          <w:p w:rsidR="003D33F2" w:rsidRPr="00594FA0" w:rsidRDefault="003D33F2" w:rsidP="003D33F2">
            <w:pPr>
              <w:spacing w:after="0" w:line="240" w:lineRule="auto"/>
              <w:rPr>
                <w:rFonts w:ascii="Barlow" w:eastAsia="Times New Roman" w:hAnsi="Barlow" w:cs="Times New Roman"/>
                <w:b/>
                <w:bCs/>
                <w:color w:val="000000"/>
                <w:lang w:val="es-ES" w:eastAsia="es-ES"/>
              </w:rPr>
            </w:pPr>
          </w:p>
        </w:tc>
      </w:tr>
      <w:tr w:rsidR="006A4F61" w:rsidRPr="00594FA0" w:rsidTr="006A4F61">
        <w:trPr>
          <w:trHeight w:val="283"/>
        </w:trPr>
        <w:tc>
          <w:tcPr>
            <w:tcW w:w="9502" w:type="dxa"/>
            <w:gridSpan w:val="2"/>
            <w:tcBorders>
              <w:top w:val="nil"/>
              <w:left w:val="nil"/>
              <w:bottom w:val="single" w:sz="4" w:space="0" w:color="auto"/>
              <w:right w:val="nil"/>
            </w:tcBorders>
            <w:shd w:val="clear" w:color="000000" w:fill="B4C6E7"/>
            <w:noWrap/>
            <w:vAlign w:val="bottom"/>
            <w:hideMark/>
          </w:tcPr>
          <w:p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(Cifras en Pesos)</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000000" w:fill="D9D9D9"/>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1. Total de Egresos Presupuestarios </w:t>
            </w:r>
          </w:p>
        </w:tc>
        <w:tc>
          <w:tcPr>
            <w:tcW w:w="1635" w:type="dxa"/>
            <w:tcBorders>
              <w:top w:val="nil"/>
              <w:left w:val="nil"/>
              <w:bottom w:val="single" w:sz="4" w:space="0" w:color="auto"/>
              <w:right w:val="single" w:sz="4" w:space="0" w:color="auto"/>
            </w:tcBorders>
            <w:shd w:val="clear" w:color="000000" w:fill="D9D9D9"/>
            <w:noWrap/>
            <w:vAlign w:val="bottom"/>
            <w:hideMark/>
          </w:tcPr>
          <w:p w:rsidR="006A4F61" w:rsidRPr="00594FA0" w:rsidRDefault="006A4F61" w:rsidP="0095415D">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     </w:t>
            </w:r>
            <w:r w:rsidR="005D0FE0">
              <w:rPr>
                <w:rFonts w:ascii="Barlow" w:eastAsia="Times New Roman" w:hAnsi="Barlow" w:cs="Times New Roman"/>
                <w:b/>
                <w:bCs/>
                <w:color w:val="000000"/>
                <w:lang w:val="es-ES" w:eastAsia="es-ES"/>
              </w:rPr>
              <w:t>1</w:t>
            </w:r>
            <w:r w:rsidR="0095415D">
              <w:rPr>
                <w:rFonts w:ascii="Barlow" w:eastAsia="Times New Roman" w:hAnsi="Barlow" w:cs="Times New Roman"/>
                <w:b/>
                <w:bCs/>
                <w:color w:val="000000"/>
                <w:lang w:val="es-ES" w:eastAsia="es-ES"/>
              </w:rPr>
              <w:t>7</w:t>
            </w:r>
            <w:r w:rsidR="006B01C6" w:rsidRPr="00594FA0">
              <w:rPr>
                <w:rFonts w:ascii="Barlow" w:eastAsia="Times New Roman" w:hAnsi="Barlow" w:cs="Times New Roman"/>
                <w:b/>
                <w:bCs/>
                <w:color w:val="000000"/>
                <w:lang w:val="es-ES" w:eastAsia="es-ES"/>
              </w:rPr>
              <w:t>’</w:t>
            </w:r>
            <w:r w:rsidR="009808CC">
              <w:rPr>
                <w:rFonts w:ascii="Barlow" w:eastAsia="Times New Roman" w:hAnsi="Barlow" w:cs="Times New Roman"/>
                <w:b/>
                <w:bCs/>
                <w:color w:val="000000"/>
                <w:lang w:val="es-ES" w:eastAsia="es-ES"/>
              </w:rPr>
              <w:t>0</w:t>
            </w:r>
            <w:r w:rsidR="0095415D">
              <w:rPr>
                <w:rFonts w:ascii="Barlow" w:eastAsia="Times New Roman" w:hAnsi="Barlow" w:cs="Times New Roman"/>
                <w:b/>
                <w:bCs/>
                <w:color w:val="000000"/>
                <w:lang w:val="es-ES" w:eastAsia="es-ES"/>
              </w:rPr>
              <w:t>2</w:t>
            </w:r>
            <w:r w:rsidR="009808CC">
              <w:rPr>
                <w:rFonts w:ascii="Barlow" w:eastAsia="Times New Roman" w:hAnsi="Barlow" w:cs="Times New Roman"/>
                <w:b/>
                <w:bCs/>
                <w:color w:val="000000"/>
                <w:lang w:val="es-ES" w:eastAsia="es-ES"/>
              </w:rPr>
              <w:t>8</w:t>
            </w:r>
            <w:r w:rsidRPr="00594FA0">
              <w:rPr>
                <w:rFonts w:ascii="Barlow" w:eastAsia="Times New Roman" w:hAnsi="Barlow" w:cs="Times New Roman"/>
                <w:b/>
                <w:bCs/>
                <w:color w:val="000000"/>
                <w:lang w:val="es-ES" w:eastAsia="es-ES"/>
              </w:rPr>
              <w:t>,</w:t>
            </w:r>
            <w:r w:rsidR="009808CC">
              <w:rPr>
                <w:rFonts w:ascii="Barlow" w:eastAsia="Times New Roman" w:hAnsi="Barlow" w:cs="Times New Roman"/>
                <w:b/>
                <w:bCs/>
                <w:color w:val="000000"/>
                <w:lang w:val="es-ES" w:eastAsia="es-ES"/>
              </w:rPr>
              <w:t>5</w:t>
            </w:r>
            <w:r w:rsidR="0095415D">
              <w:rPr>
                <w:rFonts w:ascii="Barlow" w:eastAsia="Times New Roman" w:hAnsi="Barlow" w:cs="Times New Roman"/>
                <w:b/>
                <w:bCs/>
                <w:color w:val="000000"/>
                <w:lang w:val="es-ES" w:eastAsia="es-ES"/>
              </w:rPr>
              <w:t>32</w:t>
            </w:r>
            <w:r w:rsidRPr="00594FA0">
              <w:rPr>
                <w:rFonts w:ascii="Barlow" w:eastAsia="Times New Roman" w:hAnsi="Barlow" w:cs="Times New Roman"/>
                <w:b/>
                <w:bCs/>
                <w:color w:val="000000"/>
                <w:lang w:val="es-ES" w:eastAsia="es-ES"/>
              </w:rPr>
              <w:t>.</w:t>
            </w:r>
            <w:r w:rsidR="0095415D">
              <w:rPr>
                <w:rFonts w:ascii="Barlow" w:eastAsia="Times New Roman" w:hAnsi="Barlow" w:cs="Times New Roman"/>
                <w:b/>
                <w:bCs/>
                <w:color w:val="000000"/>
                <w:lang w:val="es-ES" w:eastAsia="es-ES"/>
              </w:rPr>
              <w:t>98</w:t>
            </w:r>
            <w:r w:rsidRPr="00594FA0">
              <w:rPr>
                <w:rFonts w:ascii="Barlow" w:eastAsia="Times New Roman" w:hAnsi="Barlow" w:cs="Times New Roman"/>
                <w:b/>
                <w:bCs/>
                <w:color w:val="000000"/>
                <w:lang w:val="es-ES" w:eastAsia="es-ES"/>
              </w:rPr>
              <w:t xml:space="preserve"> </w:t>
            </w:r>
          </w:p>
        </w:tc>
      </w:tr>
      <w:tr w:rsidR="006A4F61" w:rsidRPr="00594FA0" w:rsidTr="006A4F61">
        <w:trPr>
          <w:trHeight w:val="300"/>
        </w:trPr>
        <w:tc>
          <w:tcPr>
            <w:tcW w:w="7867"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p>
        </w:tc>
        <w:tc>
          <w:tcPr>
            <w:tcW w:w="163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6A4F61">
        <w:trPr>
          <w:trHeight w:val="300"/>
        </w:trPr>
        <w:tc>
          <w:tcPr>
            <w:tcW w:w="7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2. Menos Egresos Presupuestarios No Contables</w:t>
            </w:r>
          </w:p>
        </w:tc>
        <w:tc>
          <w:tcPr>
            <w:tcW w:w="1635" w:type="dxa"/>
            <w:tcBorders>
              <w:top w:val="single" w:sz="4" w:space="0" w:color="auto"/>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jc w:val="right"/>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0</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 Materias Primas y Materiales de Producción y Comercialización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2.2 Materiales y Suministros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2.3 Mobiliario y Equipo de Administración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2.4 Mobiliario y Equipo Educacional y Recreativo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2.5 Equipo e Instrumental Médico y de Laboratorio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2.6 Vehículos y Equipo de Transporte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2.7 Equipo de Defensa y Seguridad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2.8 Maquinaria, Otros Equipos y Herramientas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2.9 Activos Biológicos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2.10 Bienes Inmuebles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2.11 Activos Intangibles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2.12 Obra Pública en Bienes de Dominio Público</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2.13 Obra Pública en Bienes Propios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2.14 Acciones y Participaciones de Capital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2.15 Compra de Títulos y Valores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2.16 Concesión de Préstamos</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2.17 Inversiones en Fideicomisos, Mandatos y Otros Análogos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2.18 Provisiones para Contingencias y Otras Erogaciones Especiales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2.19 Amortización de la Deuda Publica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2.20 Adeudos de Ejercicios Fiscales Anteriores (ADEFAS)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lastRenderedPageBreak/>
              <w:t xml:space="preserve">2.21 Otros Egresos Presupuestarios No Contables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p>
        </w:tc>
        <w:tc>
          <w:tcPr>
            <w:tcW w:w="163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6A4F61">
        <w:trPr>
          <w:trHeight w:val="300"/>
        </w:trPr>
        <w:tc>
          <w:tcPr>
            <w:tcW w:w="7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3. Más Gastos Contables No Presupuestarios</w:t>
            </w:r>
          </w:p>
        </w:tc>
        <w:tc>
          <w:tcPr>
            <w:tcW w:w="1635" w:type="dxa"/>
            <w:tcBorders>
              <w:top w:val="single" w:sz="4" w:space="0" w:color="auto"/>
              <w:left w:val="nil"/>
              <w:bottom w:val="single" w:sz="4" w:space="0" w:color="auto"/>
              <w:right w:val="single" w:sz="4" w:space="0" w:color="auto"/>
            </w:tcBorders>
            <w:shd w:val="clear" w:color="auto" w:fill="auto"/>
            <w:noWrap/>
            <w:vAlign w:val="bottom"/>
            <w:hideMark/>
          </w:tcPr>
          <w:p w:rsidR="006A4F61" w:rsidRPr="00594FA0" w:rsidRDefault="0095415D" w:rsidP="0095415D">
            <w:pPr>
              <w:spacing w:after="0" w:line="240" w:lineRule="auto"/>
              <w:rPr>
                <w:rFonts w:ascii="Barlow" w:eastAsia="Times New Roman" w:hAnsi="Barlow" w:cs="Times New Roman"/>
                <w:b/>
                <w:bCs/>
                <w:color w:val="000000"/>
                <w:lang w:val="es-ES" w:eastAsia="es-ES"/>
              </w:rPr>
            </w:pPr>
            <w:r>
              <w:rPr>
                <w:rFonts w:ascii="Barlow" w:eastAsia="Times New Roman" w:hAnsi="Barlow" w:cs="Times New Roman"/>
                <w:b/>
                <w:bCs/>
                <w:color w:val="000000"/>
                <w:lang w:val="es-ES" w:eastAsia="es-ES"/>
              </w:rPr>
              <w:t xml:space="preserve">           112,362.53</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3.1 Estimaciones, Depreciaciones, Deterioros, Obsolescencia y Amortizaciones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95415D">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   </w:t>
            </w:r>
            <w:r w:rsidR="00A949FF">
              <w:rPr>
                <w:rFonts w:ascii="Barlow" w:eastAsia="Times New Roman" w:hAnsi="Barlow" w:cs="Times New Roman"/>
                <w:color w:val="000000"/>
                <w:lang w:val="es-ES" w:eastAsia="es-ES"/>
              </w:rPr>
              <w:t xml:space="preserve">  </w:t>
            </w:r>
            <w:r w:rsidRPr="00594FA0">
              <w:rPr>
                <w:rFonts w:ascii="Barlow" w:eastAsia="Times New Roman" w:hAnsi="Barlow" w:cs="Times New Roman"/>
                <w:color w:val="000000"/>
                <w:lang w:val="es-ES" w:eastAsia="es-ES"/>
              </w:rPr>
              <w:t xml:space="preserve">       </w:t>
            </w:r>
            <w:r w:rsidR="0095415D">
              <w:rPr>
                <w:rFonts w:ascii="Barlow" w:eastAsia="Times New Roman" w:hAnsi="Barlow" w:cs="Times New Roman"/>
                <w:color w:val="000000"/>
                <w:lang w:val="es-ES" w:eastAsia="es-ES"/>
              </w:rPr>
              <w:t>112,362.53</w:t>
            </w:r>
            <w:r w:rsidRPr="00594FA0">
              <w:rPr>
                <w:rFonts w:ascii="Barlow" w:eastAsia="Times New Roman" w:hAnsi="Barlow" w:cs="Times New Roman"/>
                <w:color w:val="000000"/>
                <w:lang w:val="es-ES" w:eastAsia="es-ES"/>
              </w:rPr>
              <w:t xml:space="preserve">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3.2 Provisiones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3.3 Disminución de Inventarios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3.4 Aumento por Insuficiencia de Estimaciones por Pérdida o Deterioro u Obsolescencia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3.5 Aumento por Insuficiencia de Provisiones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3.6 Otros Gastos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3.7 Otros Gastos Contables No Presupuestarios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p>
        </w:tc>
        <w:tc>
          <w:tcPr>
            <w:tcW w:w="163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6A4F61">
        <w:trPr>
          <w:trHeight w:val="300"/>
        </w:trPr>
        <w:tc>
          <w:tcPr>
            <w:tcW w:w="786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4. Total de Gastos Contables </w:t>
            </w:r>
          </w:p>
        </w:tc>
        <w:tc>
          <w:tcPr>
            <w:tcW w:w="1635" w:type="dxa"/>
            <w:tcBorders>
              <w:top w:val="single" w:sz="4" w:space="0" w:color="auto"/>
              <w:left w:val="nil"/>
              <w:bottom w:val="single" w:sz="4" w:space="0" w:color="auto"/>
              <w:right w:val="single" w:sz="4" w:space="0" w:color="auto"/>
            </w:tcBorders>
            <w:shd w:val="clear" w:color="000000" w:fill="D9D9D9"/>
            <w:noWrap/>
            <w:vAlign w:val="bottom"/>
            <w:hideMark/>
          </w:tcPr>
          <w:p w:rsidR="006A4F61" w:rsidRPr="00594FA0" w:rsidRDefault="006A4F61" w:rsidP="0095415D">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      </w:t>
            </w:r>
            <w:r w:rsidR="005D0FE0">
              <w:rPr>
                <w:rFonts w:ascii="Barlow" w:eastAsia="Times New Roman" w:hAnsi="Barlow" w:cs="Times New Roman"/>
                <w:b/>
                <w:bCs/>
                <w:color w:val="000000"/>
                <w:lang w:val="es-ES" w:eastAsia="es-ES"/>
              </w:rPr>
              <w:t>1</w:t>
            </w:r>
            <w:r w:rsidR="0095415D">
              <w:rPr>
                <w:rFonts w:ascii="Barlow" w:eastAsia="Times New Roman" w:hAnsi="Barlow" w:cs="Times New Roman"/>
                <w:b/>
                <w:bCs/>
                <w:color w:val="000000"/>
                <w:lang w:val="es-ES" w:eastAsia="es-ES"/>
              </w:rPr>
              <w:t>7</w:t>
            </w:r>
            <w:r w:rsidR="006B01C6" w:rsidRPr="00594FA0">
              <w:rPr>
                <w:rFonts w:ascii="Barlow" w:eastAsia="Times New Roman" w:hAnsi="Barlow" w:cs="Times New Roman"/>
                <w:b/>
                <w:bCs/>
                <w:color w:val="000000"/>
                <w:lang w:val="es-ES" w:eastAsia="es-ES"/>
              </w:rPr>
              <w:t>’</w:t>
            </w:r>
            <w:r w:rsidR="0095415D">
              <w:rPr>
                <w:rFonts w:ascii="Barlow" w:eastAsia="Times New Roman" w:hAnsi="Barlow" w:cs="Times New Roman"/>
                <w:b/>
                <w:bCs/>
                <w:color w:val="000000"/>
                <w:lang w:val="es-ES" w:eastAsia="es-ES"/>
              </w:rPr>
              <w:t>140</w:t>
            </w:r>
            <w:r w:rsidRPr="00594FA0">
              <w:rPr>
                <w:rFonts w:ascii="Barlow" w:eastAsia="Times New Roman" w:hAnsi="Barlow" w:cs="Times New Roman"/>
                <w:b/>
                <w:bCs/>
                <w:color w:val="000000"/>
                <w:lang w:val="es-ES" w:eastAsia="es-ES"/>
              </w:rPr>
              <w:t>,</w:t>
            </w:r>
            <w:r w:rsidR="00A949FF">
              <w:rPr>
                <w:rFonts w:ascii="Barlow" w:eastAsia="Times New Roman" w:hAnsi="Barlow" w:cs="Times New Roman"/>
                <w:b/>
                <w:bCs/>
                <w:color w:val="000000"/>
                <w:lang w:val="es-ES" w:eastAsia="es-ES"/>
              </w:rPr>
              <w:t>8</w:t>
            </w:r>
            <w:r w:rsidR="009808CC">
              <w:rPr>
                <w:rFonts w:ascii="Barlow" w:eastAsia="Times New Roman" w:hAnsi="Barlow" w:cs="Times New Roman"/>
                <w:b/>
                <w:bCs/>
                <w:color w:val="000000"/>
                <w:lang w:val="es-ES" w:eastAsia="es-ES"/>
              </w:rPr>
              <w:t>9</w:t>
            </w:r>
            <w:r w:rsidR="0095415D">
              <w:rPr>
                <w:rFonts w:ascii="Barlow" w:eastAsia="Times New Roman" w:hAnsi="Barlow" w:cs="Times New Roman"/>
                <w:b/>
                <w:bCs/>
                <w:color w:val="000000"/>
                <w:lang w:val="es-ES" w:eastAsia="es-ES"/>
              </w:rPr>
              <w:t>5</w:t>
            </w:r>
            <w:r w:rsidR="00146AFE" w:rsidRPr="00594FA0">
              <w:rPr>
                <w:rFonts w:ascii="Barlow" w:eastAsia="Times New Roman" w:hAnsi="Barlow" w:cs="Times New Roman"/>
                <w:b/>
                <w:bCs/>
                <w:color w:val="000000"/>
                <w:lang w:val="es-ES" w:eastAsia="es-ES"/>
              </w:rPr>
              <w:t>.</w:t>
            </w:r>
            <w:r w:rsidR="0095415D">
              <w:rPr>
                <w:rFonts w:ascii="Barlow" w:eastAsia="Times New Roman" w:hAnsi="Barlow" w:cs="Times New Roman"/>
                <w:b/>
                <w:bCs/>
                <w:color w:val="000000"/>
                <w:lang w:val="es-ES" w:eastAsia="es-ES"/>
              </w:rPr>
              <w:t>51</w:t>
            </w:r>
          </w:p>
        </w:tc>
      </w:tr>
    </w:tbl>
    <w:p w:rsidR="006A4F61" w:rsidRPr="00594FA0" w:rsidRDefault="006A4F61" w:rsidP="00CD3084">
      <w:pPr>
        <w:spacing w:line="240" w:lineRule="auto"/>
        <w:rPr>
          <w:rFonts w:ascii="Barlow" w:hAnsi="Barlow" w:cs="Arial"/>
          <w:b/>
          <w:sz w:val="20"/>
          <w:szCs w:val="20"/>
        </w:rPr>
      </w:pPr>
    </w:p>
    <w:p w:rsidR="00CD3084" w:rsidRPr="00983ACB" w:rsidRDefault="001F69F3" w:rsidP="00CD3084">
      <w:pPr>
        <w:spacing w:line="240" w:lineRule="auto"/>
        <w:rPr>
          <w:rFonts w:ascii="Barlow" w:hAnsi="Barlow" w:cs="Arial"/>
          <w:b/>
          <w:sz w:val="20"/>
          <w:szCs w:val="20"/>
          <w:u w:val="single"/>
        </w:rPr>
      </w:pPr>
      <w:r w:rsidRPr="00983ACB">
        <w:rPr>
          <w:rFonts w:ascii="Barlow" w:hAnsi="Barlow" w:cs="Arial"/>
          <w:b/>
          <w:sz w:val="20"/>
          <w:szCs w:val="20"/>
        </w:rPr>
        <w:t>B</w:t>
      </w:r>
      <w:r w:rsidR="00CD3084" w:rsidRPr="00983ACB">
        <w:rPr>
          <w:rFonts w:ascii="Barlow" w:hAnsi="Barlow" w:cs="Arial"/>
          <w:b/>
          <w:sz w:val="20"/>
          <w:szCs w:val="20"/>
        </w:rPr>
        <w:t xml:space="preserve">) </w:t>
      </w:r>
      <w:r w:rsidR="00CD3084" w:rsidRPr="00983ACB">
        <w:rPr>
          <w:rFonts w:ascii="Barlow" w:hAnsi="Barlow" w:cs="Arial"/>
          <w:b/>
          <w:sz w:val="20"/>
          <w:szCs w:val="20"/>
          <w:u w:val="single"/>
        </w:rPr>
        <w:t>NOTAS DE MEMORIA</w:t>
      </w:r>
    </w:p>
    <w:p w:rsidR="00CD3084" w:rsidRPr="00E15DA0" w:rsidRDefault="00CD3084" w:rsidP="00CD3084">
      <w:pPr>
        <w:rPr>
          <w:rFonts w:ascii="Barlow" w:hAnsi="Barlow" w:cs="Arial"/>
        </w:rPr>
      </w:pPr>
      <w:r w:rsidRPr="00983ACB">
        <w:rPr>
          <w:rFonts w:ascii="Barlow" w:hAnsi="Barlow" w:cs="Arial"/>
        </w:rPr>
        <w:t>1.- Cuentas</w:t>
      </w:r>
      <w:r w:rsidR="00E61AFB" w:rsidRPr="00983ACB">
        <w:rPr>
          <w:rFonts w:ascii="Barlow" w:hAnsi="Barlow" w:cs="Arial"/>
        </w:rPr>
        <w:t xml:space="preserve"> de Orden</w:t>
      </w:r>
    </w:p>
    <w:p w:rsidR="006B01C6" w:rsidRPr="00594FA0" w:rsidRDefault="006B01C6" w:rsidP="006B01C6">
      <w:pPr>
        <w:numPr>
          <w:ilvl w:val="0"/>
          <w:numId w:val="9"/>
        </w:numPr>
        <w:autoSpaceDE w:val="0"/>
        <w:autoSpaceDN w:val="0"/>
        <w:adjustRightInd w:val="0"/>
        <w:spacing w:after="0" w:line="360" w:lineRule="auto"/>
        <w:jc w:val="both"/>
        <w:rPr>
          <w:rFonts w:ascii="Barlow" w:hAnsi="Barlow" w:cs="Arial"/>
          <w:bCs/>
          <w:sz w:val="20"/>
          <w:szCs w:val="20"/>
        </w:rPr>
      </w:pPr>
      <w:r w:rsidRPr="00E15DA0">
        <w:rPr>
          <w:rFonts w:ascii="Barlow" w:hAnsi="Barlow" w:cs="Arial"/>
          <w:bCs/>
          <w:sz w:val="20"/>
          <w:szCs w:val="20"/>
        </w:rPr>
        <w:t>Cuentas presupuestarias</w:t>
      </w:r>
      <w:r w:rsidRPr="00594FA0">
        <w:rPr>
          <w:rFonts w:ascii="Barlow" w:hAnsi="Barlow" w:cs="Arial"/>
          <w:bCs/>
          <w:sz w:val="20"/>
          <w:szCs w:val="20"/>
        </w:rPr>
        <w:t>.</w:t>
      </w:r>
    </w:p>
    <w:tbl>
      <w:tblPr>
        <w:tblW w:w="6200" w:type="dxa"/>
        <w:jc w:val="center"/>
        <w:tblCellMar>
          <w:left w:w="70" w:type="dxa"/>
          <w:right w:w="70" w:type="dxa"/>
        </w:tblCellMar>
        <w:tblLook w:val="04A0" w:firstRow="1" w:lastRow="0" w:firstColumn="1" w:lastColumn="0" w:noHBand="0" w:noVBand="1"/>
      </w:tblPr>
      <w:tblGrid>
        <w:gridCol w:w="3300"/>
        <w:gridCol w:w="2900"/>
      </w:tblGrid>
      <w:tr w:rsidR="006B01C6" w:rsidRPr="00594FA0" w:rsidTr="00AA49C5">
        <w:trPr>
          <w:trHeight w:val="300"/>
          <w:jc w:val="center"/>
        </w:trPr>
        <w:tc>
          <w:tcPr>
            <w:tcW w:w="3300" w:type="dxa"/>
            <w:tcBorders>
              <w:top w:val="nil"/>
              <w:left w:val="nil"/>
              <w:bottom w:val="nil"/>
              <w:right w:val="nil"/>
            </w:tcBorders>
            <w:shd w:val="clear" w:color="auto" w:fill="auto"/>
            <w:vAlign w:val="center"/>
            <w:hideMark/>
          </w:tcPr>
          <w:p w:rsidR="006B01C6" w:rsidRPr="00594FA0" w:rsidRDefault="006B01C6" w:rsidP="00AA49C5">
            <w:pPr>
              <w:rPr>
                <w:rFonts w:ascii="Barlow" w:hAnsi="Barlow"/>
                <w:b/>
                <w:bCs/>
                <w:color w:val="000000"/>
                <w:sz w:val="20"/>
                <w:szCs w:val="20"/>
                <w:lang w:eastAsia="es-MX"/>
              </w:rPr>
            </w:pPr>
            <w:r w:rsidRPr="00594FA0">
              <w:rPr>
                <w:rFonts w:ascii="Barlow" w:hAnsi="Barlow"/>
                <w:b/>
                <w:bCs/>
                <w:color w:val="000000"/>
                <w:sz w:val="20"/>
                <w:szCs w:val="20"/>
                <w:lang w:eastAsia="es-MX"/>
              </w:rPr>
              <w:t>PRESUPUESTO DE EGRESOS</w:t>
            </w:r>
          </w:p>
        </w:tc>
        <w:tc>
          <w:tcPr>
            <w:tcW w:w="2900" w:type="dxa"/>
            <w:tcBorders>
              <w:top w:val="nil"/>
              <w:left w:val="nil"/>
              <w:bottom w:val="nil"/>
              <w:right w:val="nil"/>
            </w:tcBorders>
            <w:shd w:val="clear" w:color="auto" w:fill="auto"/>
            <w:vAlign w:val="center"/>
            <w:hideMark/>
          </w:tcPr>
          <w:p w:rsidR="006B01C6" w:rsidRPr="00594FA0" w:rsidRDefault="006B01C6" w:rsidP="00AA49C5">
            <w:pPr>
              <w:jc w:val="right"/>
              <w:rPr>
                <w:rFonts w:ascii="Barlow" w:hAnsi="Barlow"/>
                <w:b/>
                <w:bCs/>
                <w:color w:val="000000"/>
                <w:sz w:val="20"/>
                <w:szCs w:val="20"/>
                <w:lang w:eastAsia="es-MX"/>
              </w:rPr>
            </w:pPr>
          </w:p>
        </w:tc>
      </w:tr>
      <w:tr w:rsidR="006B01C6" w:rsidRPr="00594FA0" w:rsidTr="00AA49C5">
        <w:trPr>
          <w:trHeight w:val="300"/>
          <w:jc w:val="center"/>
        </w:trPr>
        <w:tc>
          <w:tcPr>
            <w:tcW w:w="3300" w:type="dxa"/>
            <w:tcBorders>
              <w:top w:val="nil"/>
              <w:left w:val="nil"/>
              <w:bottom w:val="nil"/>
              <w:right w:val="nil"/>
            </w:tcBorders>
            <w:shd w:val="clear" w:color="auto" w:fill="auto"/>
            <w:vAlign w:val="center"/>
            <w:hideMark/>
          </w:tcPr>
          <w:p w:rsidR="006B01C6" w:rsidRPr="00594FA0" w:rsidRDefault="006B01C6" w:rsidP="00AA49C5">
            <w:pPr>
              <w:rPr>
                <w:rFonts w:ascii="Barlow" w:hAnsi="Barlow"/>
                <w:color w:val="000000"/>
                <w:sz w:val="20"/>
                <w:szCs w:val="20"/>
                <w:lang w:eastAsia="es-MX"/>
              </w:rPr>
            </w:pPr>
            <w:r w:rsidRPr="00594FA0">
              <w:rPr>
                <w:rFonts w:ascii="Barlow" w:hAnsi="Barlow"/>
                <w:color w:val="000000"/>
                <w:sz w:val="20"/>
                <w:szCs w:val="20"/>
                <w:lang w:eastAsia="es-MX"/>
              </w:rPr>
              <w:t>PRESUPUESTO DE EGRESOS APROBADO</w:t>
            </w:r>
          </w:p>
        </w:tc>
        <w:tc>
          <w:tcPr>
            <w:tcW w:w="2900" w:type="dxa"/>
            <w:tcBorders>
              <w:top w:val="nil"/>
              <w:left w:val="nil"/>
              <w:bottom w:val="nil"/>
              <w:right w:val="nil"/>
            </w:tcBorders>
            <w:shd w:val="clear" w:color="auto" w:fill="auto"/>
            <w:vAlign w:val="center"/>
            <w:hideMark/>
          </w:tcPr>
          <w:p w:rsidR="006B01C6" w:rsidRPr="00594FA0" w:rsidRDefault="006B01C6" w:rsidP="006B01C6">
            <w:pPr>
              <w:jc w:val="right"/>
              <w:rPr>
                <w:rFonts w:ascii="Barlow" w:hAnsi="Barlow"/>
                <w:color w:val="000000"/>
                <w:sz w:val="20"/>
                <w:szCs w:val="20"/>
                <w:lang w:eastAsia="es-MX"/>
              </w:rPr>
            </w:pPr>
            <w:r w:rsidRPr="00594FA0">
              <w:rPr>
                <w:rFonts w:ascii="Barlow" w:hAnsi="Barlow"/>
                <w:color w:val="000000"/>
                <w:sz w:val="20"/>
                <w:szCs w:val="20"/>
                <w:lang w:eastAsia="es-MX"/>
              </w:rPr>
              <w:t>20’204,832.00</w:t>
            </w:r>
          </w:p>
        </w:tc>
      </w:tr>
      <w:tr w:rsidR="006B01C6" w:rsidRPr="00983ACB" w:rsidTr="006B01C6">
        <w:trPr>
          <w:trHeight w:val="510"/>
          <w:jc w:val="center"/>
        </w:trPr>
        <w:tc>
          <w:tcPr>
            <w:tcW w:w="3300" w:type="dxa"/>
            <w:tcBorders>
              <w:top w:val="nil"/>
              <w:left w:val="nil"/>
              <w:bottom w:val="nil"/>
              <w:right w:val="nil"/>
            </w:tcBorders>
            <w:shd w:val="clear" w:color="auto" w:fill="auto"/>
            <w:vAlign w:val="center"/>
            <w:hideMark/>
          </w:tcPr>
          <w:p w:rsidR="006B01C6" w:rsidRPr="00594FA0" w:rsidRDefault="006B01C6" w:rsidP="00AA49C5">
            <w:pPr>
              <w:rPr>
                <w:rFonts w:ascii="Barlow" w:hAnsi="Barlow"/>
                <w:color w:val="000000"/>
                <w:sz w:val="20"/>
                <w:szCs w:val="20"/>
                <w:lang w:eastAsia="es-MX"/>
              </w:rPr>
            </w:pPr>
            <w:r w:rsidRPr="00594FA0">
              <w:rPr>
                <w:rFonts w:ascii="Barlow" w:hAnsi="Barlow"/>
                <w:color w:val="000000"/>
                <w:sz w:val="20"/>
                <w:szCs w:val="20"/>
                <w:lang w:eastAsia="es-MX"/>
              </w:rPr>
              <w:t>PRESUPUESTO DE EGRESOS POR EJERCER</w:t>
            </w:r>
          </w:p>
        </w:tc>
        <w:tc>
          <w:tcPr>
            <w:tcW w:w="2900" w:type="dxa"/>
            <w:tcBorders>
              <w:top w:val="nil"/>
              <w:left w:val="nil"/>
              <w:bottom w:val="nil"/>
              <w:right w:val="nil"/>
            </w:tcBorders>
            <w:shd w:val="clear" w:color="auto" w:fill="auto"/>
            <w:vAlign w:val="center"/>
          </w:tcPr>
          <w:p w:rsidR="006B01C6" w:rsidRPr="00983ACB" w:rsidRDefault="00976FF0" w:rsidP="00AA49C5">
            <w:pPr>
              <w:jc w:val="right"/>
              <w:rPr>
                <w:rFonts w:ascii="Barlow" w:hAnsi="Barlow"/>
                <w:color w:val="000000"/>
                <w:sz w:val="20"/>
                <w:szCs w:val="20"/>
                <w:lang w:eastAsia="es-MX"/>
              </w:rPr>
            </w:pPr>
            <w:r>
              <w:rPr>
                <w:rFonts w:ascii="Barlow" w:hAnsi="Barlow"/>
                <w:color w:val="000000"/>
                <w:sz w:val="20"/>
                <w:szCs w:val="20"/>
                <w:lang w:eastAsia="es-MX"/>
              </w:rPr>
              <w:t>6</w:t>
            </w:r>
            <w:r w:rsidR="004C4B7B" w:rsidRPr="00983ACB">
              <w:rPr>
                <w:rFonts w:ascii="Barlow" w:hAnsi="Barlow"/>
                <w:color w:val="000000"/>
                <w:sz w:val="20"/>
                <w:szCs w:val="20"/>
                <w:lang w:eastAsia="es-MX"/>
              </w:rPr>
              <w:t>’</w:t>
            </w:r>
            <w:r>
              <w:rPr>
                <w:rFonts w:ascii="Barlow" w:hAnsi="Barlow"/>
                <w:color w:val="000000"/>
                <w:sz w:val="20"/>
                <w:szCs w:val="20"/>
                <w:lang w:eastAsia="es-MX"/>
              </w:rPr>
              <w:t>227</w:t>
            </w:r>
            <w:r w:rsidR="004C4B7B" w:rsidRPr="00983ACB">
              <w:rPr>
                <w:rFonts w:ascii="Barlow" w:hAnsi="Barlow"/>
                <w:color w:val="000000"/>
                <w:sz w:val="20"/>
                <w:szCs w:val="20"/>
                <w:lang w:eastAsia="es-MX"/>
              </w:rPr>
              <w:t>,</w:t>
            </w:r>
            <w:r>
              <w:rPr>
                <w:rFonts w:ascii="Barlow" w:hAnsi="Barlow"/>
                <w:color w:val="000000"/>
                <w:sz w:val="20"/>
                <w:szCs w:val="20"/>
                <w:lang w:eastAsia="es-MX"/>
              </w:rPr>
              <w:t>006.42</w:t>
            </w:r>
          </w:p>
          <w:p w:rsidR="004C4B7B" w:rsidRPr="00983ACB" w:rsidRDefault="004C4B7B" w:rsidP="004C4B7B">
            <w:pPr>
              <w:jc w:val="center"/>
              <w:rPr>
                <w:rFonts w:ascii="Barlow" w:hAnsi="Barlow"/>
                <w:color w:val="000000"/>
                <w:sz w:val="20"/>
                <w:szCs w:val="20"/>
                <w:lang w:eastAsia="es-MX"/>
              </w:rPr>
            </w:pPr>
          </w:p>
        </w:tc>
      </w:tr>
      <w:tr w:rsidR="006B01C6" w:rsidRPr="00594FA0" w:rsidTr="00AA49C5">
        <w:trPr>
          <w:trHeight w:val="510"/>
          <w:jc w:val="center"/>
        </w:trPr>
        <w:tc>
          <w:tcPr>
            <w:tcW w:w="3300" w:type="dxa"/>
            <w:tcBorders>
              <w:top w:val="nil"/>
              <w:left w:val="nil"/>
              <w:bottom w:val="nil"/>
              <w:right w:val="nil"/>
            </w:tcBorders>
            <w:shd w:val="clear" w:color="auto" w:fill="auto"/>
            <w:vAlign w:val="center"/>
            <w:hideMark/>
          </w:tcPr>
          <w:p w:rsidR="006B01C6" w:rsidRPr="00594FA0" w:rsidRDefault="006B01C6" w:rsidP="00AA49C5">
            <w:pPr>
              <w:rPr>
                <w:rFonts w:ascii="Barlow" w:hAnsi="Barlow"/>
                <w:color w:val="000000"/>
                <w:sz w:val="20"/>
                <w:szCs w:val="20"/>
                <w:lang w:eastAsia="es-MX"/>
              </w:rPr>
            </w:pPr>
            <w:r w:rsidRPr="00594FA0">
              <w:rPr>
                <w:rFonts w:ascii="Barlow" w:hAnsi="Barlow"/>
                <w:color w:val="000000"/>
                <w:sz w:val="20"/>
                <w:szCs w:val="20"/>
                <w:lang w:eastAsia="es-MX"/>
              </w:rPr>
              <w:lastRenderedPageBreak/>
              <w:t>MODIFICACIONES AL PRESUPUESTO DE EGRESOS APROBADO</w:t>
            </w:r>
          </w:p>
        </w:tc>
        <w:tc>
          <w:tcPr>
            <w:tcW w:w="2900" w:type="dxa"/>
            <w:tcBorders>
              <w:top w:val="nil"/>
              <w:left w:val="nil"/>
              <w:bottom w:val="nil"/>
              <w:right w:val="nil"/>
            </w:tcBorders>
            <w:shd w:val="clear" w:color="auto" w:fill="auto"/>
            <w:vAlign w:val="center"/>
            <w:hideMark/>
          </w:tcPr>
          <w:p w:rsidR="006B01C6" w:rsidRPr="00976FF0" w:rsidRDefault="00976FF0" w:rsidP="00976FF0">
            <w:pPr>
              <w:jc w:val="right"/>
              <w:rPr>
                <w:rFonts w:ascii="Barlow" w:hAnsi="Barlow"/>
                <w:color w:val="000000"/>
                <w:sz w:val="20"/>
                <w:szCs w:val="20"/>
                <w:lang w:eastAsia="es-MX"/>
              </w:rPr>
            </w:pPr>
            <w:r w:rsidRPr="00976FF0">
              <w:rPr>
                <w:rFonts w:ascii="Barlow" w:hAnsi="Barlow"/>
                <w:color w:val="000000"/>
                <w:sz w:val="20"/>
                <w:szCs w:val="20"/>
                <w:lang w:eastAsia="es-MX"/>
              </w:rPr>
              <w:t>3</w:t>
            </w:r>
            <w:r w:rsidR="00A949FF" w:rsidRPr="00976FF0">
              <w:rPr>
                <w:rFonts w:ascii="Barlow" w:hAnsi="Barlow"/>
                <w:color w:val="000000"/>
                <w:sz w:val="20"/>
                <w:szCs w:val="20"/>
                <w:lang w:eastAsia="es-MX"/>
              </w:rPr>
              <w:t>’</w:t>
            </w:r>
            <w:r w:rsidRPr="00976FF0">
              <w:rPr>
                <w:rFonts w:ascii="Barlow" w:hAnsi="Barlow"/>
                <w:color w:val="000000"/>
                <w:sz w:val="20"/>
                <w:szCs w:val="20"/>
                <w:lang w:eastAsia="es-MX"/>
              </w:rPr>
              <w:t>050</w:t>
            </w:r>
            <w:r w:rsidR="00A949FF" w:rsidRPr="00976FF0">
              <w:rPr>
                <w:rFonts w:ascii="Barlow" w:hAnsi="Barlow"/>
                <w:color w:val="000000"/>
                <w:sz w:val="20"/>
                <w:szCs w:val="20"/>
                <w:lang w:eastAsia="es-MX"/>
              </w:rPr>
              <w:t>,</w:t>
            </w:r>
            <w:r w:rsidRPr="00976FF0">
              <w:rPr>
                <w:rFonts w:ascii="Barlow" w:hAnsi="Barlow"/>
                <w:color w:val="000000"/>
                <w:sz w:val="20"/>
                <w:szCs w:val="20"/>
                <w:lang w:eastAsia="es-MX"/>
              </w:rPr>
              <w:t>707</w:t>
            </w:r>
            <w:r w:rsidR="00A949FF" w:rsidRPr="00976FF0">
              <w:rPr>
                <w:rFonts w:ascii="Barlow" w:hAnsi="Barlow"/>
                <w:color w:val="000000"/>
                <w:sz w:val="20"/>
                <w:szCs w:val="20"/>
                <w:lang w:eastAsia="es-MX"/>
              </w:rPr>
              <w:t>.</w:t>
            </w:r>
            <w:r w:rsidRPr="00976FF0">
              <w:rPr>
                <w:rFonts w:ascii="Barlow" w:hAnsi="Barlow"/>
                <w:color w:val="000000"/>
                <w:sz w:val="20"/>
                <w:szCs w:val="20"/>
                <w:lang w:eastAsia="es-MX"/>
              </w:rPr>
              <w:t>40</w:t>
            </w:r>
          </w:p>
        </w:tc>
        <w:bookmarkStart w:id="2" w:name="_GoBack"/>
        <w:bookmarkEnd w:id="2"/>
      </w:tr>
      <w:tr w:rsidR="006B01C6" w:rsidRPr="00594FA0" w:rsidTr="00AA49C5">
        <w:trPr>
          <w:trHeight w:val="510"/>
          <w:jc w:val="center"/>
        </w:trPr>
        <w:tc>
          <w:tcPr>
            <w:tcW w:w="3300" w:type="dxa"/>
            <w:tcBorders>
              <w:top w:val="nil"/>
              <w:left w:val="nil"/>
              <w:bottom w:val="nil"/>
              <w:right w:val="nil"/>
            </w:tcBorders>
            <w:shd w:val="clear" w:color="auto" w:fill="auto"/>
            <w:vAlign w:val="center"/>
            <w:hideMark/>
          </w:tcPr>
          <w:p w:rsidR="006B01C6" w:rsidRPr="00594FA0" w:rsidRDefault="006B01C6" w:rsidP="00AA49C5">
            <w:pPr>
              <w:rPr>
                <w:rFonts w:ascii="Barlow" w:hAnsi="Barlow"/>
                <w:color w:val="000000"/>
                <w:sz w:val="20"/>
                <w:szCs w:val="20"/>
                <w:lang w:eastAsia="es-MX"/>
              </w:rPr>
            </w:pPr>
            <w:r w:rsidRPr="00594FA0">
              <w:rPr>
                <w:rFonts w:ascii="Barlow" w:hAnsi="Barlow"/>
                <w:color w:val="000000"/>
                <w:sz w:val="20"/>
                <w:szCs w:val="20"/>
                <w:lang w:eastAsia="es-MX"/>
              </w:rPr>
              <w:t>PRESUPUESTO DE EGRESOS COMPROMETIDO</w:t>
            </w:r>
          </w:p>
        </w:tc>
        <w:tc>
          <w:tcPr>
            <w:tcW w:w="2900" w:type="dxa"/>
            <w:tcBorders>
              <w:top w:val="nil"/>
              <w:left w:val="nil"/>
              <w:bottom w:val="nil"/>
              <w:right w:val="nil"/>
            </w:tcBorders>
            <w:shd w:val="clear" w:color="auto" w:fill="auto"/>
            <w:vAlign w:val="center"/>
            <w:hideMark/>
          </w:tcPr>
          <w:p w:rsidR="006B01C6" w:rsidRPr="00976FF0" w:rsidRDefault="004C4B7B" w:rsidP="00AA49C5">
            <w:pPr>
              <w:jc w:val="right"/>
              <w:rPr>
                <w:rFonts w:ascii="Barlow" w:hAnsi="Barlow"/>
                <w:color w:val="000000"/>
                <w:sz w:val="20"/>
                <w:szCs w:val="20"/>
                <w:lang w:eastAsia="es-MX"/>
              </w:rPr>
            </w:pPr>
            <w:r w:rsidRPr="00976FF0">
              <w:rPr>
                <w:rFonts w:ascii="Barlow" w:hAnsi="Barlow"/>
                <w:color w:val="000000"/>
                <w:sz w:val="20"/>
                <w:szCs w:val="20"/>
                <w:lang w:eastAsia="es-MX"/>
              </w:rPr>
              <w:t>0</w:t>
            </w:r>
          </w:p>
        </w:tc>
      </w:tr>
      <w:tr w:rsidR="006B01C6" w:rsidRPr="001E0E3B" w:rsidTr="00AA49C5">
        <w:trPr>
          <w:trHeight w:val="510"/>
          <w:jc w:val="center"/>
        </w:trPr>
        <w:tc>
          <w:tcPr>
            <w:tcW w:w="3300" w:type="dxa"/>
            <w:tcBorders>
              <w:top w:val="nil"/>
              <w:left w:val="nil"/>
              <w:bottom w:val="nil"/>
              <w:right w:val="nil"/>
            </w:tcBorders>
            <w:shd w:val="clear" w:color="auto" w:fill="auto"/>
            <w:vAlign w:val="center"/>
            <w:hideMark/>
          </w:tcPr>
          <w:p w:rsidR="006B01C6" w:rsidRPr="00594FA0" w:rsidRDefault="006B01C6" w:rsidP="00AA49C5">
            <w:pPr>
              <w:rPr>
                <w:rFonts w:ascii="Barlow" w:hAnsi="Barlow"/>
                <w:color w:val="000000"/>
                <w:sz w:val="20"/>
                <w:szCs w:val="20"/>
                <w:lang w:eastAsia="es-MX"/>
              </w:rPr>
            </w:pPr>
            <w:r w:rsidRPr="00594FA0">
              <w:rPr>
                <w:rFonts w:ascii="Barlow" w:hAnsi="Barlow"/>
                <w:color w:val="000000"/>
                <w:sz w:val="20"/>
                <w:szCs w:val="20"/>
                <w:lang w:eastAsia="es-MX"/>
              </w:rPr>
              <w:t>PRESUPUESTO DE EGRESOS DEVENGADO</w:t>
            </w:r>
          </w:p>
        </w:tc>
        <w:tc>
          <w:tcPr>
            <w:tcW w:w="2900" w:type="dxa"/>
            <w:tcBorders>
              <w:top w:val="nil"/>
              <w:left w:val="nil"/>
              <w:bottom w:val="nil"/>
              <w:right w:val="nil"/>
            </w:tcBorders>
            <w:shd w:val="clear" w:color="auto" w:fill="auto"/>
            <w:vAlign w:val="center"/>
            <w:hideMark/>
          </w:tcPr>
          <w:p w:rsidR="006B01C6" w:rsidRPr="00976FF0" w:rsidRDefault="00983ACB" w:rsidP="00976FF0">
            <w:pPr>
              <w:jc w:val="right"/>
              <w:rPr>
                <w:rFonts w:ascii="Barlow" w:hAnsi="Barlow"/>
                <w:color w:val="000000"/>
                <w:sz w:val="20"/>
                <w:szCs w:val="20"/>
                <w:lang w:eastAsia="es-MX"/>
              </w:rPr>
            </w:pPr>
            <w:r w:rsidRPr="00976FF0">
              <w:rPr>
                <w:rFonts w:ascii="Barlow" w:hAnsi="Barlow"/>
                <w:color w:val="000000"/>
                <w:sz w:val="20"/>
                <w:szCs w:val="20"/>
                <w:lang w:eastAsia="es-MX"/>
              </w:rPr>
              <w:t>1</w:t>
            </w:r>
            <w:r w:rsidR="00976FF0" w:rsidRPr="00976FF0">
              <w:rPr>
                <w:rFonts w:ascii="Barlow" w:hAnsi="Barlow"/>
                <w:color w:val="000000"/>
                <w:sz w:val="20"/>
                <w:szCs w:val="20"/>
                <w:lang w:eastAsia="es-MX"/>
              </w:rPr>
              <w:t>7</w:t>
            </w:r>
            <w:r w:rsidR="006B01C6" w:rsidRPr="00976FF0">
              <w:rPr>
                <w:rFonts w:ascii="Barlow" w:hAnsi="Barlow"/>
                <w:color w:val="000000"/>
                <w:sz w:val="20"/>
                <w:szCs w:val="20"/>
                <w:lang w:eastAsia="es-MX"/>
              </w:rPr>
              <w:t>’</w:t>
            </w:r>
            <w:r w:rsidRPr="00976FF0">
              <w:rPr>
                <w:rFonts w:ascii="Barlow" w:hAnsi="Barlow"/>
                <w:color w:val="000000"/>
                <w:sz w:val="20"/>
                <w:szCs w:val="20"/>
                <w:lang w:eastAsia="es-MX"/>
              </w:rPr>
              <w:t>0</w:t>
            </w:r>
            <w:r w:rsidR="00976FF0" w:rsidRPr="00976FF0">
              <w:rPr>
                <w:rFonts w:ascii="Barlow" w:hAnsi="Barlow"/>
                <w:color w:val="000000"/>
                <w:sz w:val="20"/>
                <w:szCs w:val="20"/>
                <w:lang w:eastAsia="es-MX"/>
              </w:rPr>
              <w:t>2</w:t>
            </w:r>
            <w:r w:rsidRPr="00976FF0">
              <w:rPr>
                <w:rFonts w:ascii="Barlow" w:hAnsi="Barlow"/>
                <w:color w:val="000000"/>
                <w:sz w:val="20"/>
                <w:szCs w:val="20"/>
                <w:lang w:eastAsia="es-MX"/>
              </w:rPr>
              <w:t>8</w:t>
            </w:r>
            <w:r w:rsidR="00B04EEC" w:rsidRPr="00976FF0">
              <w:rPr>
                <w:rFonts w:ascii="Barlow" w:hAnsi="Barlow"/>
                <w:color w:val="000000"/>
                <w:sz w:val="20"/>
                <w:szCs w:val="20"/>
                <w:lang w:eastAsia="es-MX"/>
              </w:rPr>
              <w:t>,</w:t>
            </w:r>
            <w:r w:rsidRPr="00976FF0">
              <w:rPr>
                <w:rFonts w:ascii="Barlow" w:hAnsi="Barlow"/>
                <w:color w:val="000000"/>
                <w:sz w:val="20"/>
                <w:szCs w:val="20"/>
                <w:lang w:eastAsia="es-MX"/>
              </w:rPr>
              <w:t>5</w:t>
            </w:r>
            <w:r w:rsidR="00976FF0" w:rsidRPr="00976FF0">
              <w:rPr>
                <w:rFonts w:ascii="Barlow" w:hAnsi="Barlow"/>
                <w:color w:val="000000"/>
                <w:sz w:val="20"/>
                <w:szCs w:val="20"/>
                <w:lang w:eastAsia="es-MX"/>
              </w:rPr>
              <w:t>32.98</w:t>
            </w:r>
          </w:p>
        </w:tc>
      </w:tr>
      <w:tr w:rsidR="006B01C6" w:rsidRPr="00594FA0" w:rsidTr="00976FF0">
        <w:trPr>
          <w:trHeight w:val="300"/>
          <w:jc w:val="center"/>
        </w:trPr>
        <w:tc>
          <w:tcPr>
            <w:tcW w:w="3300" w:type="dxa"/>
            <w:tcBorders>
              <w:top w:val="nil"/>
              <w:left w:val="nil"/>
              <w:bottom w:val="nil"/>
              <w:right w:val="nil"/>
            </w:tcBorders>
            <w:shd w:val="clear" w:color="auto" w:fill="auto"/>
            <w:vAlign w:val="center"/>
            <w:hideMark/>
          </w:tcPr>
          <w:p w:rsidR="006B01C6" w:rsidRPr="00594FA0" w:rsidRDefault="006B01C6" w:rsidP="00AA49C5">
            <w:pPr>
              <w:rPr>
                <w:rFonts w:ascii="Barlow" w:hAnsi="Barlow"/>
                <w:color w:val="000000"/>
                <w:sz w:val="20"/>
                <w:szCs w:val="20"/>
                <w:lang w:eastAsia="es-MX"/>
              </w:rPr>
            </w:pPr>
            <w:r w:rsidRPr="00594FA0">
              <w:rPr>
                <w:rFonts w:ascii="Barlow" w:hAnsi="Barlow"/>
                <w:color w:val="000000"/>
                <w:sz w:val="20"/>
                <w:szCs w:val="20"/>
                <w:lang w:eastAsia="es-MX"/>
              </w:rPr>
              <w:t>PRESUPUESTO DE EGRESOS EJERCIDO</w:t>
            </w:r>
          </w:p>
        </w:tc>
        <w:tc>
          <w:tcPr>
            <w:tcW w:w="2900" w:type="dxa"/>
            <w:tcBorders>
              <w:top w:val="nil"/>
              <w:left w:val="nil"/>
              <w:bottom w:val="nil"/>
              <w:right w:val="nil"/>
            </w:tcBorders>
            <w:shd w:val="clear" w:color="auto" w:fill="auto"/>
            <w:vAlign w:val="center"/>
          </w:tcPr>
          <w:p w:rsidR="006B01C6" w:rsidRPr="00976FF0" w:rsidRDefault="00976FF0" w:rsidP="00983ACB">
            <w:pPr>
              <w:jc w:val="right"/>
              <w:rPr>
                <w:rFonts w:ascii="Barlow" w:hAnsi="Barlow"/>
                <w:color w:val="000000"/>
                <w:sz w:val="20"/>
                <w:szCs w:val="20"/>
                <w:lang w:eastAsia="es-MX"/>
              </w:rPr>
            </w:pPr>
            <w:r w:rsidRPr="00976FF0">
              <w:rPr>
                <w:rFonts w:ascii="Barlow" w:hAnsi="Barlow"/>
                <w:color w:val="000000"/>
                <w:sz w:val="20"/>
                <w:szCs w:val="20"/>
                <w:lang w:eastAsia="es-MX"/>
              </w:rPr>
              <w:t>17’028,532.98</w:t>
            </w:r>
          </w:p>
        </w:tc>
      </w:tr>
      <w:tr w:rsidR="006B01C6" w:rsidRPr="00594FA0" w:rsidTr="00976FF0">
        <w:trPr>
          <w:trHeight w:val="300"/>
          <w:jc w:val="center"/>
        </w:trPr>
        <w:tc>
          <w:tcPr>
            <w:tcW w:w="3300" w:type="dxa"/>
            <w:tcBorders>
              <w:top w:val="nil"/>
              <w:left w:val="nil"/>
              <w:bottom w:val="nil"/>
              <w:right w:val="nil"/>
            </w:tcBorders>
            <w:shd w:val="clear" w:color="auto" w:fill="auto"/>
            <w:vAlign w:val="center"/>
            <w:hideMark/>
          </w:tcPr>
          <w:p w:rsidR="006B01C6" w:rsidRPr="00594FA0" w:rsidRDefault="006B01C6" w:rsidP="00AA49C5">
            <w:pPr>
              <w:rPr>
                <w:rFonts w:ascii="Barlow" w:hAnsi="Barlow"/>
                <w:color w:val="000000"/>
                <w:sz w:val="20"/>
                <w:szCs w:val="20"/>
                <w:lang w:eastAsia="es-MX"/>
              </w:rPr>
            </w:pPr>
            <w:r w:rsidRPr="00594FA0">
              <w:rPr>
                <w:rFonts w:ascii="Barlow" w:hAnsi="Barlow"/>
                <w:color w:val="000000"/>
                <w:sz w:val="20"/>
                <w:szCs w:val="20"/>
                <w:lang w:eastAsia="es-MX"/>
              </w:rPr>
              <w:t>PRESUPUESTO DE EGRESOS PAGADO</w:t>
            </w:r>
          </w:p>
        </w:tc>
        <w:tc>
          <w:tcPr>
            <w:tcW w:w="2900" w:type="dxa"/>
            <w:tcBorders>
              <w:top w:val="nil"/>
              <w:left w:val="nil"/>
              <w:bottom w:val="nil"/>
              <w:right w:val="nil"/>
            </w:tcBorders>
            <w:shd w:val="clear" w:color="auto" w:fill="auto"/>
            <w:vAlign w:val="center"/>
          </w:tcPr>
          <w:p w:rsidR="006B01C6" w:rsidRPr="00976FF0" w:rsidRDefault="00976FF0" w:rsidP="00983ACB">
            <w:pPr>
              <w:jc w:val="right"/>
              <w:rPr>
                <w:rFonts w:ascii="Barlow" w:hAnsi="Barlow"/>
                <w:color w:val="000000"/>
                <w:sz w:val="20"/>
                <w:szCs w:val="20"/>
                <w:lang w:eastAsia="es-MX"/>
              </w:rPr>
            </w:pPr>
            <w:r w:rsidRPr="00976FF0">
              <w:rPr>
                <w:rFonts w:ascii="Barlow" w:hAnsi="Barlow"/>
                <w:color w:val="000000"/>
                <w:sz w:val="20"/>
                <w:szCs w:val="20"/>
                <w:lang w:eastAsia="es-MX"/>
              </w:rPr>
              <w:t>17’028,532.98</w:t>
            </w:r>
          </w:p>
        </w:tc>
      </w:tr>
    </w:tbl>
    <w:p w:rsidR="006B01C6" w:rsidRPr="00594FA0" w:rsidRDefault="006B01C6" w:rsidP="00CD3084">
      <w:pPr>
        <w:rPr>
          <w:rFonts w:ascii="Barlow" w:hAnsi="Barlow" w:cs="Arial"/>
        </w:rPr>
      </w:pPr>
    </w:p>
    <w:p w:rsidR="00CD3084" w:rsidRPr="00594FA0" w:rsidRDefault="00CD3084" w:rsidP="00CD3084">
      <w:pPr>
        <w:rPr>
          <w:rFonts w:ascii="Barlow" w:hAnsi="Barlow" w:cs="Arial"/>
        </w:rPr>
      </w:pPr>
    </w:p>
    <w:p w:rsidR="00CD3084" w:rsidRPr="00594FA0" w:rsidRDefault="00CD3084" w:rsidP="00CD3084">
      <w:pPr>
        <w:rPr>
          <w:rFonts w:ascii="Barlow" w:hAnsi="Barlow" w:cs="Arial"/>
        </w:rPr>
      </w:pPr>
      <w:r w:rsidRPr="00594FA0">
        <w:rPr>
          <w:rFonts w:ascii="Barlow" w:hAnsi="Barlow" w:cs="Arial"/>
        </w:rPr>
        <w:t>2.- No contamos con Valores en custodia, ni Instrumentos de Mercado Valores que afecten o modifiquen el balance del ente contable</w:t>
      </w:r>
    </w:p>
    <w:p w:rsidR="00CD3084" w:rsidRPr="00594FA0" w:rsidRDefault="00CD3084" w:rsidP="00CD3084">
      <w:pPr>
        <w:rPr>
          <w:rFonts w:ascii="Barlow" w:hAnsi="Barlow" w:cs="Arial"/>
        </w:rPr>
      </w:pPr>
      <w:r w:rsidRPr="00594FA0">
        <w:rPr>
          <w:rFonts w:ascii="Barlow" w:hAnsi="Barlow" w:cs="Arial"/>
        </w:rPr>
        <w:t xml:space="preserve">3.- No contamos con Contratos de Construcción </w:t>
      </w:r>
    </w:p>
    <w:p w:rsidR="00CD3084" w:rsidRPr="00594FA0" w:rsidRDefault="00CD3084" w:rsidP="00CD3084">
      <w:pPr>
        <w:spacing w:line="240" w:lineRule="auto"/>
        <w:rPr>
          <w:rFonts w:ascii="Barlow" w:hAnsi="Barlow" w:cs="Arial"/>
          <w:sz w:val="20"/>
          <w:szCs w:val="20"/>
        </w:rPr>
      </w:pPr>
      <w:r w:rsidRPr="00594FA0">
        <w:rPr>
          <w:rFonts w:ascii="Barlow" w:hAnsi="Barlow" w:cs="Arial"/>
          <w:sz w:val="20"/>
          <w:szCs w:val="20"/>
        </w:rPr>
        <w:t>Bajo protesta de decir la verdad declaramos que los Estados Financieros y sus notas son razonablemente correctos y responsabilidad del emisor.</w:t>
      </w:r>
    </w:p>
    <w:p w:rsidR="007948B9" w:rsidRPr="00594FA0" w:rsidRDefault="007948B9" w:rsidP="006F3019">
      <w:pPr>
        <w:spacing w:line="240" w:lineRule="auto"/>
        <w:rPr>
          <w:rFonts w:ascii="Barlow" w:hAnsi="Barlow" w:cs="Arial"/>
          <w:b/>
          <w:sz w:val="20"/>
          <w:szCs w:val="20"/>
        </w:rPr>
      </w:pPr>
    </w:p>
    <w:p w:rsidR="00290F10" w:rsidRPr="00594FA0" w:rsidRDefault="00290F10" w:rsidP="001F69F3">
      <w:pPr>
        <w:pStyle w:val="Prrafodelista"/>
        <w:numPr>
          <w:ilvl w:val="0"/>
          <w:numId w:val="8"/>
        </w:numPr>
        <w:rPr>
          <w:rFonts w:ascii="Barlow" w:hAnsi="Barlow" w:cstheme="minorHAnsi"/>
          <w:b/>
          <w:sz w:val="20"/>
          <w:szCs w:val="20"/>
          <w:u w:val="single"/>
        </w:rPr>
      </w:pPr>
      <w:r w:rsidRPr="00594FA0">
        <w:rPr>
          <w:rFonts w:ascii="Barlow" w:hAnsi="Barlow" w:cstheme="minorHAnsi"/>
          <w:b/>
          <w:sz w:val="20"/>
          <w:szCs w:val="20"/>
          <w:u w:val="single"/>
        </w:rPr>
        <w:t>NOTAS DE GESTION ADMINISTRATIVA</w:t>
      </w:r>
    </w:p>
    <w:p w:rsidR="00290F10" w:rsidRPr="00594FA0" w:rsidRDefault="004553E0" w:rsidP="00290F10">
      <w:pPr>
        <w:pStyle w:val="Ttulo1"/>
        <w:rPr>
          <w:rFonts w:ascii="Barlow" w:hAnsi="Barlow" w:cstheme="minorHAnsi"/>
          <w:b w:val="0"/>
          <w:sz w:val="20"/>
          <w:szCs w:val="20"/>
          <w:u w:val="single"/>
        </w:rPr>
      </w:pPr>
      <w:r w:rsidRPr="00594FA0">
        <w:rPr>
          <w:rFonts w:ascii="Barlow" w:hAnsi="Barlow" w:cstheme="minorHAnsi"/>
          <w:b w:val="0"/>
          <w:sz w:val="20"/>
          <w:szCs w:val="20"/>
          <w:u w:val="single"/>
        </w:rPr>
        <w:t xml:space="preserve"> </w:t>
      </w:r>
    </w:p>
    <w:p w:rsidR="00290F10" w:rsidRPr="00594FA0" w:rsidRDefault="00290F10" w:rsidP="00290F10">
      <w:pPr>
        <w:pStyle w:val="Ttulo1"/>
        <w:rPr>
          <w:rFonts w:ascii="Barlow" w:hAnsi="Barlow" w:cstheme="minorHAnsi"/>
          <w:b w:val="0"/>
          <w:sz w:val="20"/>
          <w:szCs w:val="20"/>
        </w:rPr>
      </w:pPr>
      <w:r w:rsidRPr="00594FA0">
        <w:rPr>
          <w:rFonts w:ascii="Barlow" w:hAnsi="Barlow" w:cstheme="minorHAnsi"/>
          <w:b w:val="0"/>
          <w:sz w:val="20"/>
          <w:szCs w:val="20"/>
        </w:rPr>
        <w:t>1.- Introducción.</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La presente información tiene como objetivo proporcionar  a los usuarios, al Congreso y a los ciudadanos. Los aspectos económicos-financieros más relevantes que fueron utilizados para la toma de decisiones en la elaboración de los estados financieros.</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lastRenderedPageBreak/>
        <w:t xml:space="preserve">2.- Panorama Económico Financiero </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Los ingresos con los que opera la entidad provienen de recursos generados de las ventas de Artesanías y las transferencias Presupuestales de la Secretaria de Administración y Finanzas.</w:t>
      </w:r>
    </w:p>
    <w:p w:rsidR="00290F10" w:rsidRPr="00594FA0" w:rsidRDefault="00290F10" w:rsidP="00290F10">
      <w:pPr>
        <w:pStyle w:val="Ttulo1"/>
        <w:rPr>
          <w:rFonts w:ascii="Barlow" w:hAnsi="Barlow" w:cstheme="minorHAnsi"/>
          <w:b w:val="0"/>
          <w:sz w:val="20"/>
          <w:szCs w:val="20"/>
        </w:rPr>
      </w:pPr>
      <w:r w:rsidRPr="00594FA0">
        <w:rPr>
          <w:rFonts w:ascii="Barlow" w:hAnsi="Barlow" w:cstheme="minorHAnsi"/>
          <w:b w:val="0"/>
          <w:sz w:val="20"/>
          <w:szCs w:val="20"/>
        </w:rPr>
        <w:t>3.- Autorización e Historia</w:t>
      </w:r>
    </w:p>
    <w:p w:rsidR="00290F10" w:rsidRPr="00594FA0" w:rsidRDefault="00290F10" w:rsidP="00290F10">
      <w:pPr>
        <w:pStyle w:val="Ttulo1"/>
        <w:rPr>
          <w:rFonts w:ascii="Barlow" w:hAnsi="Barlow" w:cstheme="minorHAnsi"/>
          <w:sz w:val="20"/>
          <w:szCs w:val="20"/>
        </w:rPr>
      </w:pPr>
    </w:p>
    <w:p w:rsidR="00290F10" w:rsidRPr="00594FA0" w:rsidRDefault="00290F10" w:rsidP="00290F10">
      <w:pPr>
        <w:jc w:val="both"/>
        <w:rPr>
          <w:rFonts w:ascii="Barlow" w:hAnsi="Barlow" w:cstheme="minorHAnsi"/>
          <w:sz w:val="20"/>
          <w:szCs w:val="20"/>
        </w:rPr>
      </w:pPr>
      <w:r w:rsidRPr="00594FA0">
        <w:rPr>
          <w:rFonts w:ascii="Barlow" w:hAnsi="Barlow" w:cstheme="minorHAnsi"/>
          <w:sz w:val="20"/>
          <w:szCs w:val="20"/>
        </w:rPr>
        <w:t xml:space="preserve">     Casa de Artesanías del Estado de Yucatán, fue constituida el 18 de julio de 1978 mediante decreto 206 del ejecutivo publicado en el Diario Oficial del Gobierno del Estado de Yucatán, y tienen como objetivos principales: Fomentar el desarrollo de la actividad artesanal del Estado; constituir un centro expositor de los productos artesanales, organizar a los artesanos en uniones productivas y  promover  e impulsar la comercialización de productos artesanales. El régimen Fiscal bajo el cual se constituyo es Persona Moral sin Fines Lucrativos</w:t>
      </w:r>
    </w:p>
    <w:p w:rsidR="00290F10" w:rsidRPr="00594FA0" w:rsidRDefault="00290F10" w:rsidP="00290F10">
      <w:pPr>
        <w:jc w:val="both"/>
        <w:rPr>
          <w:rFonts w:ascii="Barlow" w:hAnsi="Barlow" w:cstheme="minorHAnsi"/>
          <w:sz w:val="20"/>
          <w:szCs w:val="20"/>
        </w:rPr>
      </w:pPr>
      <w:r w:rsidRPr="00594FA0">
        <w:rPr>
          <w:rFonts w:ascii="Barlow" w:hAnsi="Barlow" w:cstheme="minorHAnsi"/>
          <w:sz w:val="20"/>
          <w:szCs w:val="20"/>
        </w:rPr>
        <w:t xml:space="preserve">-Se presentan declaraciones y pago provisional mensuales de ISR por retenciones de Sueldos </w:t>
      </w:r>
    </w:p>
    <w:p w:rsidR="00290F10" w:rsidRPr="00594FA0" w:rsidRDefault="00290F10" w:rsidP="00290F10">
      <w:pPr>
        <w:jc w:val="both"/>
        <w:rPr>
          <w:rFonts w:ascii="Barlow" w:hAnsi="Barlow" w:cstheme="minorHAnsi"/>
          <w:sz w:val="20"/>
          <w:szCs w:val="20"/>
        </w:rPr>
      </w:pPr>
      <w:r w:rsidRPr="00594FA0">
        <w:rPr>
          <w:rFonts w:ascii="Barlow" w:hAnsi="Barlow" w:cstheme="minorHAnsi"/>
          <w:sz w:val="20"/>
          <w:szCs w:val="20"/>
        </w:rPr>
        <w:t>-Se presentan declaraciones y pago provisional mensuales de ISR por retenciones de servicios Profesionales.</w:t>
      </w:r>
    </w:p>
    <w:p w:rsidR="00290F10" w:rsidRPr="00594FA0" w:rsidRDefault="00290F10" w:rsidP="00290F10">
      <w:pPr>
        <w:jc w:val="both"/>
        <w:rPr>
          <w:rFonts w:ascii="Barlow" w:hAnsi="Barlow" w:cstheme="minorHAnsi"/>
          <w:sz w:val="20"/>
          <w:szCs w:val="20"/>
        </w:rPr>
      </w:pPr>
      <w:r w:rsidRPr="00594FA0">
        <w:rPr>
          <w:rFonts w:ascii="Barlow" w:hAnsi="Barlow" w:cstheme="minorHAnsi"/>
          <w:sz w:val="20"/>
          <w:szCs w:val="20"/>
        </w:rPr>
        <w:t>-Se presentan declaraciones y pago provisional mensuales de ISR por retenciones por pago de Rentas</w:t>
      </w:r>
    </w:p>
    <w:p w:rsidR="00290F10" w:rsidRPr="00594FA0" w:rsidRDefault="00290F10" w:rsidP="00290F10">
      <w:pPr>
        <w:jc w:val="both"/>
        <w:rPr>
          <w:rFonts w:ascii="Barlow" w:hAnsi="Barlow" w:cstheme="minorHAnsi"/>
          <w:sz w:val="20"/>
          <w:szCs w:val="20"/>
        </w:rPr>
      </w:pPr>
      <w:r w:rsidRPr="00594FA0">
        <w:rPr>
          <w:rFonts w:ascii="Barlow" w:hAnsi="Barlow" w:cstheme="minorHAnsi"/>
          <w:sz w:val="20"/>
          <w:szCs w:val="20"/>
        </w:rPr>
        <w:t xml:space="preserve">- Se presentan declaraciones y pago provisional mensuales de ISR por retenciones por sueldos  Asimilable a Salario </w:t>
      </w:r>
    </w:p>
    <w:p w:rsidR="00290F10" w:rsidRPr="00594FA0" w:rsidRDefault="00290F10" w:rsidP="00290F10">
      <w:pPr>
        <w:jc w:val="both"/>
        <w:rPr>
          <w:rFonts w:ascii="Barlow" w:hAnsi="Barlow" w:cstheme="minorHAnsi"/>
          <w:sz w:val="20"/>
          <w:szCs w:val="20"/>
        </w:rPr>
      </w:pPr>
      <w:r w:rsidRPr="00594FA0">
        <w:rPr>
          <w:rFonts w:ascii="Barlow" w:hAnsi="Barlow" w:cstheme="minorHAnsi"/>
          <w:sz w:val="20"/>
          <w:szCs w:val="20"/>
        </w:rPr>
        <w:t>-Se presenta declaración anual informativa de Subsidio al Empleo</w:t>
      </w:r>
    </w:p>
    <w:p w:rsidR="00290F10" w:rsidRPr="00594FA0" w:rsidRDefault="00290F10" w:rsidP="00290F10">
      <w:pPr>
        <w:jc w:val="both"/>
        <w:rPr>
          <w:rFonts w:ascii="Barlow" w:hAnsi="Barlow" w:cstheme="minorHAnsi"/>
          <w:sz w:val="20"/>
          <w:szCs w:val="20"/>
        </w:rPr>
      </w:pPr>
      <w:r w:rsidRPr="00594FA0">
        <w:rPr>
          <w:rFonts w:ascii="Barlow" w:hAnsi="Barlow" w:cstheme="minorHAnsi"/>
          <w:sz w:val="20"/>
          <w:szCs w:val="20"/>
        </w:rPr>
        <w:t>-Se presenta declaración anual informativa de ISR persona Moral con régimen no lucrativa.</w:t>
      </w:r>
    </w:p>
    <w:p w:rsidR="00290F10" w:rsidRPr="00594FA0" w:rsidRDefault="00290F10" w:rsidP="00290F10">
      <w:pPr>
        <w:jc w:val="both"/>
        <w:rPr>
          <w:rFonts w:ascii="Barlow" w:hAnsi="Barlow" w:cstheme="minorHAnsi"/>
          <w:sz w:val="20"/>
          <w:szCs w:val="20"/>
        </w:rPr>
      </w:pPr>
      <w:r w:rsidRPr="00594FA0">
        <w:rPr>
          <w:rFonts w:ascii="Barlow" w:hAnsi="Barlow" w:cstheme="minorHAnsi"/>
          <w:sz w:val="20"/>
          <w:szCs w:val="20"/>
        </w:rPr>
        <w:t>4.- Estructura Organizacional básica.</w:t>
      </w:r>
    </w:p>
    <w:p w:rsidR="00290F10" w:rsidRPr="00594FA0" w:rsidRDefault="00290F10" w:rsidP="00290F10">
      <w:pPr>
        <w:jc w:val="center"/>
        <w:rPr>
          <w:rFonts w:ascii="Barlow" w:hAnsi="Barlow" w:cstheme="minorHAnsi"/>
          <w:sz w:val="20"/>
          <w:szCs w:val="20"/>
        </w:rPr>
      </w:pPr>
      <w:r w:rsidRPr="00594FA0">
        <w:rPr>
          <w:rFonts w:ascii="Barlow" w:hAnsi="Barlow" w:cstheme="minorHAnsi"/>
          <w:noProof/>
          <w:sz w:val="20"/>
          <w:szCs w:val="20"/>
          <w:lang w:val="es-ES" w:eastAsia="es-ES"/>
        </w:rPr>
        <w:lastRenderedPageBreak/>
        <w:drawing>
          <wp:inline distT="0" distB="0" distL="0" distR="0" wp14:anchorId="576FB24B" wp14:editId="7317DA7C">
            <wp:extent cx="5313609" cy="2076450"/>
            <wp:effectExtent l="0" t="0" r="1905"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ganigrama.jpg"/>
                    <pic:cNvPicPr/>
                  </pic:nvPicPr>
                  <pic:blipFill rotWithShape="1">
                    <a:blip r:embed="rId8">
                      <a:extLst>
                        <a:ext uri="{28A0092B-C50C-407E-A947-70E740481C1C}">
                          <a14:useLocalDpi xmlns:a14="http://schemas.microsoft.com/office/drawing/2010/main" val="0"/>
                        </a:ext>
                      </a:extLst>
                    </a:blip>
                    <a:srcRect t="13480" b="24765"/>
                    <a:stretch/>
                  </pic:blipFill>
                  <pic:spPr bwMode="auto">
                    <a:xfrm>
                      <a:off x="0" y="0"/>
                      <a:ext cx="5313609" cy="2076450"/>
                    </a:xfrm>
                    <a:prstGeom prst="rect">
                      <a:avLst/>
                    </a:prstGeom>
                    <a:ln>
                      <a:noFill/>
                    </a:ln>
                    <a:extLst>
                      <a:ext uri="{53640926-AAD7-44D8-BBD7-CCE9431645EC}">
                        <a14:shadowObscured xmlns:a14="http://schemas.microsoft.com/office/drawing/2010/main"/>
                      </a:ext>
                    </a:extLst>
                  </pic:spPr>
                </pic:pic>
              </a:graphicData>
            </a:graphic>
          </wp:inline>
        </w:drawing>
      </w:r>
    </w:p>
    <w:p w:rsidR="00290F10" w:rsidRPr="00594FA0" w:rsidRDefault="00290F10" w:rsidP="00290F10">
      <w:pPr>
        <w:jc w:val="both"/>
        <w:rPr>
          <w:rFonts w:ascii="Barlow" w:hAnsi="Barlow" w:cstheme="minorHAnsi"/>
          <w:sz w:val="20"/>
          <w:szCs w:val="20"/>
        </w:rPr>
      </w:pPr>
      <w:r w:rsidRPr="00594FA0">
        <w:rPr>
          <w:rFonts w:ascii="Barlow" w:hAnsi="Barlow" w:cstheme="minorHAnsi"/>
          <w:sz w:val="20"/>
          <w:szCs w:val="20"/>
        </w:rPr>
        <w:t>5.- No aplican los Fideicomisos.</w:t>
      </w:r>
    </w:p>
    <w:p w:rsidR="00290F10" w:rsidRPr="00594FA0" w:rsidRDefault="00290F10" w:rsidP="00290F10">
      <w:pPr>
        <w:pStyle w:val="Ttulo1"/>
        <w:rPr>
          <w:rFonts w:ascii="Barlow" w:hAnsi="Barlow" w:cstheme="minorHAnsi"/>
          <w:b w:val="0"/>
          <w:sz w:val="20"/>
          <w:szCs w:val="20"/>
        </w:rPr>
      </w:pPr>
      <w:r w:rsidRPr="00594FA0">
        <w:rPr>
          <w:rFonts w:ascii="Barlow" w:hAnsi="Barlow" w:cstheme="minorHAnsi"/>
          <w:b w:val="0"/>
          <w:sz w:val="20"/>
          <w:szCs w:val="20"/>
        </w:rPr>
        <w:t>6.- Las bases para la preparación de los Estados Financieros</w:t>
      </w:r>
    </w:p>
    <w:p w:rsidR="00290F10" w:rsidRPr="00594FA0" w:rsidRDefault="00290F10" w:rsidP="00290F10">
      <w:pPr>
        <w:ind w:firstLine="708"/>
        <w:rPr>
          <w:rFonts w:ascii="Barlow" w:hAnsi="Barlow" w:cstheme="minorHAnsi"/>
          <w:sz w:val="20"/>
          <w:szCs w:val="20"/>
        </w:rPr>
      </w:pPr>
      <w:r w:rsidRPr="00594FA0">
        <w:rPr>
          <w:rFonts w:ascii="Barlow" w:hAnsi="Barlow" w:cstheme="minorHAnsi"/>
          <w:sz w:val="20"/>
          <w:szCs w:val="20"/>
        </w:rPr>
        <w:t xml:space="preserve">Se </w:t>
      </w:r>
      <w:r w:rsidR="001F69F3" w:rsidRPr="00594FA0">
        <w:rPr>
          <w:rFonts w:ascii="Barlow" w:hAnsi="Barlow" w:cstheme="minorHAnsi"/>
          <w:sz w:val="20"/>
          <w:szCs w:val="20"/>
        </w:rPr>
        <w:t xml:space="preserve">ha </w:t>
      </w:r>
      <w:r w:rsidRPr="00594FA0">
        <w:rPr>
          <w:rFonts w:ascii="Barlow" w:hAnsi="Barlow" w:cstheme="minorHAnsi"/>
          <w:sz w:val="20"/>
          <w:szCs w:val="20"/>
        </w:rPr>
        <w:t xml:space="preserve">implementando la normatividad del CONAC apegados a las disposiciones emitidas, aun no con un sistema electrónico que nos proporcione todos los reportes de forma electrónica, sino utilizando </w:t>
      </w:r>
      <w:proofErr w:type="spellStart"/>
      <w:r w:rsidRPr="00594FA0">
        <w:rPr>
          <w:rFonts w:ascii="Barlow" w:hAnsi="Barlow" w:cstheme="minorHAnsi"/>
          <w:sz w:val="20"/>
          <w:szCs w:val="20"/>
        </w:rPr>
        <w:t>contpaqi</w:t>
      </w:r>
      <w:proofErr w:type="spellEnd"/>
      <w:r w:rsidRPr="00594FA0">
        <w:rPr>
          <w:rFonts w:ascii="Barlow" w:hAnsi="Barlow" w:cstheme="minorHAnsi"/>
          <w:sz w:val="20"/>
          <w:szCs w:val="20"/>
        </w:rPr>
        <w:t xml:space="preserve"> y complementándolo con hojas y reportes de Excel. Con la alineación a los PBCG y al Manual de Contabilidad Gubernamental.  </w:t>
      </w:r>
    </w:p>
    <w:p w:rsidR="00290F10" w:rsidRPr="00594FA0" w:rsidRDefault="00290F10" w:rsidP="00290F10">
      <w:pPr>
        <w:pStyle w:val="Ttulo1"/>
        <w:rPr>
          <w:rFonts w:ascii="Barlow" w:hAnsi="Barlow" w:cstheme="minorHAnsi"/>
          <w:sz w:val="20"/>
          <w:szCs w:val="20"/>
        </w:rPr>
      </w:pPr>
    </w:p>
    <w:p w:rsidR="00290F10" w:rsidRPr="00594FA0" w:rsidRDefault="00290F10" w:rsidP="00290F10">
      <w:pPr>
        <w:pStyle w:val="Ttulo1"/>
        <w:rPr>
          <w:rFonts w:ascii="Barlow" w:hAnsi="Barlow" w:cstheme="minorHAnsi"/>
          <w:b w:val="0"/>
          <w:sz w:val="20"/>
          <w:szCs w:val="20"/>
        </w:rPr>
      </w:pPr>
      <w:r w:rsidRPr="00594FA0">
        <w:rPr>
          <w:rFonts w:ascii="Barlow" w:hAnsi="Barlow" w:cstheme="minorHAnsi"/>
          <w:b w:val="0"/>
          <w:sz w:val="20"/>
          <w:szCs w:val="20"/>
        </w:rPr>
        <w:t>7.- Políticas de Contabilidad Significativas</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-Los  valores del Activo, Pasivo y Patrimonio se actualizan mediante índice nacional de precios al consumidor  tomando los efectos inflacionarios</w:t>
      </w:r>
      <w:r w:rsidRPr="00594FA0">
        <w:rPr>
          <w:rFonts w:ascii="Barlow" w:hAnsi="Barlow" w:cstheme="minorHAnsi"/>
          <w:sz w:val="20"/>
          <w:szCs w:val="20"/>
        </w:rPr>
        <w:tab/>
      </w:r>
    </w:p>
    <w:p w:rsidR="00290F10" w:rsidRPr="00594FA0" w:rsidRDefault="00290F10" w:rsidP="00290F10">
      <w:pPr>
        <w:ind w:firstLine="708"/>
        <w:jc w:val="both"/>
        <w:rPr>
          <w:rFonts w:ascii="Barlow" w:hAnsi="Barlow" w:cstheme="minorHAnsi"/>
          <w:sz w:val="20"/>
          <w:szCs w:val="20"/>
        </w:rPr>
      </w:pPr>
      <w:r w:rsidRPr="00594FA0">
        <w:rPr>
          <w:rFonts w:ascii="Barlow" w:hAnsi="Barlow" w:cstheme="minorHAnsi"/>
          <w:sz w:val="20"/>
          <w:szCs w:val="20"/>
        </w:rPr>
        <w:t xml:space="preserve">-Los inventarios se controlan mediante el sistema de inventarios perpetuos o continuos  y se encuentran valuadas a costos promedios. Los costos a que se valúan los inventarios no exceden su valor en el mercado. </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-Las provisiones se realizan en el mes que se originan</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 xml:space="preserve">-Las reclasificaciones y depuraciones de saldos se realizan con el objetivo de que los saldos que presentan los estados financieros sean los que presente la información contable adecuada. </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8.-Posición en Moneda Extranjera y Protección por Riesgo Cambiario</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lastRenderedPageBreak/>
        <w:t>No aplica.</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9.- Reporte Analítico del Activo.</w:t>
      </w:r>
    </w:p>
    <w:p w:rsidR="00290F10" w:rsidRPr="00594FA0" w:rsidRDefault="00290F10" w:rsidP="00290F10">
      <w:pPr>
        <w:ind w:firstLine="708"/>
        <w:rPr>
          <w:rFonts w:ascii="Barlow" w:hAnsi="Barlow" w:cstheme="minorHAnsi"/>
          <w:sz w:val="20"/>
          <w:szCs w:val="20"/>
        </w:rPr>
      </w:pPr>
      <w:r w:rsidRPr="00594FA0">
        <w:rPr>
          <w:rFonts w:ascii="Barlow" w:hAnsi="Barlow" w:cstheme="minorHAnsi"/>
          <w:sz w:val="20"/>
          <w:szCs w:val="20"/>
        </w:rPr>
        <w:t xml:space="preserve">Los Activos se deprecian en línea recta tomando las tasas de depreciación de porcentajes establecidos en la ley de ISR. </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 xml:space="preserve">10.- Reporte de la Recaudación </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No aplica</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11.-Informacion sobre Deuda y el Reporte Analítico de Deuda</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No aplica</w:t>
      </w:r>
    </w:p>
    <w:p w:rsidR="00764D42" w:rsidRPr="00594FA0" w:rsidRDefault="00290F10" w:rsidP="00290F10">
      <w:pPr>
        <w:rPr>
          <w:rFonts w:ascii="Barlow" w:hAnsi="Barlow" w:cstheme="minorHAnsi"/>
          <w:sz w:val="20"/>
          <w:szCs w:val="20"/>
        </w:rPr>
      </w:pPr>
      <w:r w:rsidRPr="00594FA0">
        <w:rPr>
          <w:rFonts w:ascii="Barlow" w:hAnsi="Barlow" w:cstheme="minorHAnsi"/>
          <w:sz w:val="20"/>
          <w:szCs w:val="20"/>
        </w:rPr>
        <w:t>12-Proceso de Mejora</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Se está trabajando en la</w:t>
      </w:r>
      <w:r w:rsidR="006148C4" w:rsidRPr="00594FA0">
        <w:rPr>
          <w:rFonts w:ascii="Barlow" w:hAnsi="Barlow" w:cstheme="minorHAnsi"/>
          <w:sz w:val="20"/>
          <w:szCs w:val="20"/>
        </w:rPr>
        <w:t xml:space="preserve"> cotización para la</w:t>
      </w:r>
      <w:r w:rsidRPr="00594FA0">
        <w:rPr>
          <w:rFonts w:ascii="Barlow" w:hAnsi="Barlow" w:cstheme="minorHAnsi"/>
          <w:sz w:val="20"/>
          <w:szCs w:val="20"/>
        </w:rPr>
        <w:t xml:space="preserve"> implementación de la armonización contable, en el análisis para comprar un sistema informático que nos proporcione los reportes electrónicos tal como lo solicitan las entidades de fiscalización.</w:t>
      </w:r>
    </w:p>
    <w:p w:rsidR="00290F10" w:rsidRPr="00594FA0" w:rsidRDefault="00290F10" w:rsidP="00290F10">
      <w:pPr>
        <w:ind w:firstLine="708"/>
        <w:rPr>
          <w:rFonts w:ascii="Barlow" w:hAnsi="Barlow" w:cstheme="minorHAnsi"/>
          <w:sz w:val="20"/>
          <w:szCs w:val="20"/>
        </w:rPr>
      </w:pPr>
      <w:r w:rsidRPr="00594FA0">
        <w:rPr>
          <w:rFonts w:ascii="Barlow" w:hAnsi="Barlow" w:cstheme="minorHAnsi"/>
          <w:sz w:val="20"/>
          <w:szCs w:val="20"/>
        </w:rPr>
        <w:t xml:space="preserve">Se </w:t>
      </w:r>
      <w:r w:rsidR="00174073" w:rsidRPr="00594FA0">
        <w:rPr>
          <w:rFonts w:ascii="Barlow" w:hAnsi="Barlow" w:cstheme="minorHAnsi"/>
          <w:sz w:val="20"/>
          <w:szCs w:val="20"/>
        </w:rPr>
        <w:t xml:space="preserve">ha </w:t>
      </w:r>
      <w:r w:rsidRPr="00594FA0">
        <w:rPr>
          <w:rFonts w:ascii="Barlow" w:hAnsi="Barlow" w:cstheme="minorHAnsi"/>
          <w:sz w:val="20"/>
          <w:szCs w:val="20"/>
        </w:rPr>
        <w:t>realiza</w:t>
      </w:r>
      <w:r w:rsidR="00174073" w:rsidRPr="00594FA0">
        <w:rPr>
          <w:rFonts w:ascii="Barlow" w:hAnsi="Barlow" w:cstheme="minorHAnsi"/>
          <w:sz w:val="20"/>
          <w:szCs w:val="20"/>
        </w:rPr>
        <w:t>do</w:t>
      </w:r>
      <w:r w:rsidRPr="00594FA0">
        <w:rPr>
          <w:rFonts w:ascii="Barlow" w:hAnsi="Barlow" w:cstheme="minorHAnsi"/>
          <w:sz w:val="20"/>
          <w:szCs w:val="20"/>
        </w:rPr>
        <w:t xml:space="preserve"> la instalación del comité de adquisiciones, se</w:t>
      </w:r>
      <w:r w:rsidR="00174073" w:rsidRPr="00594FA0">
        <w:rPr>
          <w:rFonts w:ascii="Barlow" w:hAnsi="Barlow" w:cstheme="minorHAnsi"/>
          <w:sz w:val="20"/>
          <w:szCs w:val="20"/>
        </w:rPr>
        <w:t xml:space="preserve"> ha</w:t>
      </w:r>
      <w:r w:rsidRPr="00594FA0">
        <w:rPr>
          <w:rFonts w:ascii="Barlow" w:hAnsi="Barlow" w:cstheme="minorHAnsi"/>
          <w:sz w:val="20"/>
          <w:szCs w:val="20"/>
        </w:rPr>
        <w:t xml:space="preserve"> implementa</w:t>
      </w:r>
      <w:r w:rsidR="00174073" w:rsidRPr="00594FA0">
        <w:rPr>
          <w:rFonts w:ascii="Barlow" w:hAnsi="Barlow" w:cstheme="minorHAnsi"/>
          <w:sz w:val="20"/>
          <w:szCs w:val="20"/>
        </w:rPr>
        <w:t xml:space="preserve">do el comité de control </w:t>
      </w:r>
      <w:r w:rsidRPr="00594FA0">
        <w:rPr>
          <w:rFonts w:ascii="Barlow" w:hAnsi="Barlow" w:cstheme="minorHAnsi"/>
          <w:sz w:val="20"/>
          <w:szCs w:val="20"/>
        </w:rPr>
        <w:t xml:space="preserve"> interno. </w:t>
      </w:r>
    </w:p>
    <w:p w:rsidR="00290F10" w:rsidRPr="00740514" w:rsidRDefault="00290F10" w:rsidP="00290F10">
      <w:pPr>
        <w:rPr>
          <w:rFonts w:cstheme="minorHAnsi"/>
          <w:sz w:val="20"/>
          <w:szCs w:val="20"/>
        </w:rPr>
      </w:pPr>
      <w:r w:rsidRPr="00594FA0">
        <w:rPr>
          <w:rFonts w:ascii="Barlow" w:hAnsi="Barlow" w:cstheme="minorHAnsi"/>
          <w:sz w:val="20"/>
          <w:szCs w:val="20"/>
        </w:rPr>
        <w:t xml:space="preserve">13.- La información presentan razonablemente la información Contable y financiera de la entidad y es responsabilidad del ente emisor. </w:t>
      </w:r>
      <w:r w:rsidR="00136917" w:rsidRPr="00594FA0">
        <w:rPr>
          <w:rFonts w:ascii="Barlow" w:hAnsi="Barlow" w:cstheme="minorHAnsi"/>
          <w:sz w:val="20"/>
          <w:szCs w:val="20"/>
        </w:rPr>
        <w:t>“</w:t>
      </w:r>
      <w:r w:rsidRPr="00594FA0">
        <w:rPr>
          <w:rFonts w:ascii="Barlow" w:hAnsi="Barlow" w:cstheme="minorHAnsi"/>
          <w:sz w:val="20"/>
          <w:szCs w:val="20"/>
        </w:rPr>
        <w:t>Bajo protesta de decir verdad</w:t>
      </w:r>
      <w:r w:rsidR="00136917" w:rsidRPr="00594FA0">
        <w:rPr>
          <w:rFonts w:ascii="Barlow" w:hAnsi="Barlow" w:cstheme="minorHAnsi"/>
          <w:sz w:val="20"/>
          <w:szCs w:val="20"/>
        </w:rPr>
        <w:t xml:space="preserve"> </w:t>
      </w:r>
      <w:r w:rsidRPr="00594FA0">
        <w:rPr>
          <w:rFonts w:ascii="Barlow" w:hAnsi="Barlow" w:cstheme="minorHAnsi"/>
          <w:sz w:val="20"/>
          <w:szCs w:val="20"/>
        </w:rPr>
        <w:t xml:space="preserve"> </w:t>
      </w:r>
      <w:r w:rsidR="00136917" w:rsidRPr="00594FA0">
        <w:rPr>
          <w:rFonts w:ascii="Barlow" w:hAnsi="Barlow" w:cstheme="minorHAnsi"/>
          <w:sz w:val="20"/>
          <w:szCs w:val="20"/>
        </w:rPr>
        <w:t>declaramos que los Estados Financieros y sus notas son razonablemente correctos y son respo</w:t>
      </w:r>
      <w:r w:rsidR="00136917">
        <w:rPr>
          <w:rFonts w:cstheme="minorHAnsi"/>
          <w:sz w:val="20"/>
          <w:szCs w:val="20"/>
        </w:rPr>
        <w:t xml:space="preserve">nsabilidad del emisor”. </w:t>
      </w:r>
    </w:p>
    <w:sectPr w:rsidR="00290F10" w:rsidRPr="00740514" w:rsidSect="003E2DC9">
      <w:headerReference w:type="even" r:id="rId9"/>
      <w:headerReference w:type="default" r:id="rId10"/>
      <w:footerReference w:type="even" r:id="rId11"/>
      <w:footerReference w:type="default" r:id="rId12"/>
      <w:headerReference w:type="first" r:id="rId13"/>
      <w:footerReference w:type="first" r:id="rId14"/>
      <w:pgSz w:w="15840" w:h="12240" w:orient="landscape"/>
      <w:pgMar w:top="1985"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E2A" w:rsidRDefault="001B7E2A" w:rsidP="00F335C9">
      <w:pPr>
        <w:spacing w:after="0" w:line="240" w:lineRule="auto"/>
      </w:pPr>
      <w:r>
        <w:separator/>
      </w:r>
    </w:p>
  </w:endnote>
  <w:endnote w:type="continuationSeparator" w:id="0">
    <w:p w:rsidR="001B7E2A" w:rsidRDefault="001B7E2A" w:rsidP="00F33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4A1" w:rsidRDefault="00E154A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9482247"/>
      <w:docPartObj>
        <w:docPartGallery w:val="Page Numbers (Bottom of Page)"/>
        <w:docPartUnique/>
      </w:docPartObj>
    </w:sdtPr>
    <w:sdtContent>
      <w:p w:rsidR="00E154A1" w:rsidRDefault="00E154A1">
        <w:pPr>
          <w:pStyle w:val="Piedepgina"/>
          <w:jc w:val="right"/>
        </w:pPr>
        <w:r>
          <w:fldChar w:fldCharType="begin"/>
        </w:r>
        <w:r>
          <w:instrText>PAGE   \* MERGEFORMAT</w:instrText>
        </w:r>
        <w:r>
          <w:fldChar w:fldCharType="separate"/>
        </w:r>
        <w:r w:rsidR="00976FF0" w:rsidRPr="00976FF0">
          <w:rPr>
            <w:noProof/>
            <w:lang w:val="es-ES"/>
          </w:rPr>
          <w:t>12</w:t>
        </w:r>
        <w:r>
          <w:fldChar w:fldCharType="end"/>
        </w:r>
      </w:p>
    </w:sdtContent>
  </w:sdt>
  <w:p w:rsidR="00E154A1" w:rsidRDefault="00E154A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4A1" w:rsidRDefault="00E154A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E2A" w:rsidRDefault="001B7E2A" w:rsidP="00F335C9">
      <w:pPr>
        <w:spacing w:after="0" w:line="240" w:lineRule="auto"/>
      </w:pPr>
      <w:r>
        <w:separator/>
      </w:r>
    </w:p>
  </w:footnote>
  <w:footnote w:type="continuationSeparator" w:id="0">
    <w:p w:rsidR="001B7E2A" w:rsidRDefault="001B7E2A" w:rsidP="00F33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4A1" w:rsidRDefault="00E154A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4A1" w:rsidRDefault="00E154A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4A1" w:rsidRDefault="00E154A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F04F5"/>
    <w:multiLevelType w:val="hybridMultilevel"/>
    <w:tmpl w:val="B1EE9F78"/>
    <w:lvl w:ilvl="0" w:tplc="4EA8E78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033DEE"/>
    <w:multiLevelType w:val="hybridMultilevel"/>
    <w:tmpl w:val="30604C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3B3F2F8A"/>
    <w:multiLevelType w:val="hybridMultilevel"/>
    <w:tmpl w:val="B1EE9F78"/>
    <w:lvl w:ilvl="0" w:tplc="4EA8E78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D6471C0"/>
    <w:multiLevelType w:val="hybridMultilevel"/>
    <w:tmpl w:val="F93E51CA"/>
    <w:lvl w:ilvl="0" w:tplc="9FC6FA32">
      <w:start w:val="2"/>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CFC51DF"/>
    <w:multiLevelType w:val="hybridMultilevel"/>
    <w:tmpl w:val="C1381928"/>
    <w:lvl w:ilvl="0" w:tplc="E1AC118E">
      <w:start w:val="9"/>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E686BFB"/>
    <w:multiLevelType w:val="hybridMultilevel"/>
    <w:tmpl w:val="C6A080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FD51973"/>
    <w:multiLevelType w:val="hybridMultilevel"/>
    <w:tmpl w:val="8760114C"/>
    <w:lvl w:ilvl="0" w:tplc="C4F8D74E">
      <w:start w:val="1"/>
      <w:numFmt w:val="bullet"/>
      <w:lvlText w:val="-"/>
      <w:lvlJc w:val="left"/>
      <w:pPr>
        <w:ind w:left="900" w:hanging="360"/>
      </w:pPr>
      <w:rPr>
        <w:rFonts w:ascii="Calibri" w:eastAsiaTheme="minorHAnsi" w:hAnsi="Calibri" w:cs="Calibri" w:hint="default"/>
      </w:rPr>
    </w:lvl>
    <w:lvl w:ilvl="1" w:tplc="080A0003" w:tentative="1">
      <w:start w:val="1"/>
      <w:numFmt w:val="bullet"/>
      <w:lvlText w:val="o"/>
      <w:lvlJc w:val="left"/>
      <w:pPr>
        <w:ind w:left="1620" w:hanging="360"/>
      </w:pPr>
      <w:rPr>
        <w:rFonts w:ascii="Courier New" w:hAnsi="Courier New" w:cs="Courier New" w:hint="default"/>
      </w:rPr>
    </w:lvl>
    <w:lvl w:ilvl="2" w:tplc="080A0005" w:tentative="1">
      <w:start w:val="1"/>
      <w:numFmt w:val="bullet"/>
      <w:lvlText w:val=""/>
      <w:lvlJc w:val="left"/>
      <w:pPr>
        <w:ind w:left="2340" w:hanging="360"/>
      </w:pPr>
      <w:rPr>
        <w:rFonts w:ascii="Wingdings" w:hAnsi="Wingdings" w:hint="default"/>
      </w:rPr>
    </w:lvl>
    <w:lvl w:ilvl="3" w:tplc="080A0001" w:tentative="1">
      <w:start w:val="1"/>
      <w:numFmt w:val="bullet"/>
      <w:lvlText w:val=""/>
      <w:lvlJc w:val="left"/>
      <w:pPr>
        <w:ind w:left="3060" w:hanging="360"/>
      </w:pPr>
      <w:rPr>
        <w:rFonts w:ascii="Symbol" w:hAnsi="Symbol" w:hint="default"/>
      </w:rPr>
    </w:lvl>
    <w:lvl w:ilvl="4" w:tplc="080A0003" w:tentative="1">
      <w:start w:val="1"/>
      <w:numFmt w:val="bullet"/>
      <w:lvlText w:val="o"/>
      <w:lvlJc w:val="left"/>
      <w:pPr>
        <w:ind w:left="3780" w:hanging="360"/>
      </w:pPr>
      <w:rPr>
        <w:rFonts w:ascii="Courier New" w:hAnsi="Courier New" w:cs="Courier New" w:hint="default"/>
      </w:rPr>
    </w:lvl>
    <w:lvl w:ilvl="5" w:tplc="080A0005" w:tentative="1">
      <w:start w:val="1"/>
      <w:numFmt w:val="bullet"/>
      <w:lvlText w:val=""/>
      <w:lvlJc w:val="left"/>
      <w:pPr>
        <w:ind w:left="4500" w:hanging="360"/>
      </w:pPr>
      <w:rPr>
        <w:rFonts w:ascii="Wingdings" w:hAnsi="Wingdings" w:hint="default"/>
      </w:rPr>
    </w:lvl>
    <w:lvl w:ilvl="6" w:tplc="080A0001" w:tentative="1">
      <w:start w:val="1"/>
      <w:numFmt w:val="bullet"/>
      <w:lvlText w:val=""/>
      <w:lvlJc w:val="left"/>
      <w:pPr>
        <w:ind w:left="5220" w:hanging="360"/>
      </w:pPr>
      <w:rPr>
        <w:rFonts w:ascii="Symbol" w:hAnsi="Symbol" w:hint="default"/>
      </w:rPr>
    </w:lvl>
    <w:lvl w:ilvl="7" w:tplc="080A0003" w:tentative="1">
      <w:start w:val="1"/>
      <w:numFmt w:val="bullet"/>
      <w:lvlText w:val="o"/>
      <w:lvlJc w:val="left"/>
      <w:pPr>
        <w:ind w:left="5940" w:hanging="360"/>
      </w:pPr>
      <w:rPr>
        <w:rFonts w:ascii="Courier New" w:hAnsi="Courier New" w:cs="Courier New" w:hint="default"/>
      </w:rPr>
    </w:lvl>
    <w:lvl w:ilvl="8" w:tplc="080A0005" w:tentative="1">
      <w:start w:val="1"/>
      <w:numFmt w:val="bullet"/>
      <w:lvlText w:val=""/>
      <w:lvlJc w:val="left"/>
      <w:pPr>
        <w:ind w:left="6660" w:hanging="360"/>
      </w:pPr>
      <w:rPr>
        <w:rFonts w:ascii="Wingdings" w:hAnsi="Wingdings" w:hint="default"/>
      </w:rPr>
    </w:lvl>
  </w:abstractNum>
  <w:abstractNum w:abstractNumId="8">
    <w:nsid w:val="77704653"/>
    <w:multiLevelType w:val="hybridMultilevel"/>
    <w:tmpl w:val="4E603560"/>
    <w:lvl w:ilvl="0" w:tplc="90BAC1DA">
      <w:start w:val="3"/>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0"/>
  </w:num>
  <w:num w:numId="5">
    <w:abstractNumId w:val="4"/>
  </w:num>
  <w:num w:numId="6">
    <w:abstractNumId w:val="7"/>
  </w:num>
  <w:num w:numId="7">
    <w:abstractNumId w:val="6"/>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0699E"/>
    <w:rsid w:val="00007179"/>
    <w:rsid w:val="0001076C"/>
    <w:rsid w:val="0001100C"/>
    <w:rsid w:val="00013FC2"/>
    <w:rsid w:val="00015FC5"/>
    <w:rsid w:val="00021196"/>
    <w:rsid w:val="00024DEF"/>
    <w:rsid w:val="000269CB"/>
    <w:rsid w:val="00027F7A"/>
    <w:rsid w:val="00031FA8"/>
    <w:rsid w:val="000338D2"/>
    <w:rsid w:val="00033C76"/>
    <w:rsid w:val="00033DC0"/>
    <w:rsid w:val="00041934"/>
    <w:rsid w:val="0005115F"/>
    <w:rsid w:val="00054538"/>
    <w:rsid w:val="00054FB1"/>
    <w:rsid w:val="000665DA"/>
    <w:rsid w:val="00067E6D"/>
    <w:rsid w:val="00074BDB"/>
    <w:rsid w:val="00076231"/>
    <w:rsid w:val="000773CA"/>
    <w:rsid w:val="00084D16"/>
    <w:rsid w:val="00090A30"/>
    <w:rsid w:val="00093604"/>
    <w:rsid w:val="00093E9C"/>
    <w:rsid w:val="0009410A"/>
    <w:rsid w:val="000A2D48"/>
    <w:rsid w:val="000A3934"/>
    <w:rsid w:val="000A3E30"/>
    <w:rsid w:val="000A46D5"/>
    <w:rsid w:val="000A654A"/>
    <w:rsid w:val="000B7515"/>
    <w:rsid w:val="000D7B7E"/>
    <w:rsid w:val="000E0584"/>
    <w:rsid w:val="000E27EB"/>
    <w:rsid w:val="000F1AC6"/>
    <w:rsid w:val="000F6C12"/>
    <w:rsid w:val="00101069"/>
    <w:rsid w:val="00101C38"/>
    <w:rsid w:val="00103897"/>
    <w:rsid w:val="001109F3"/>
    <w:rsid w:val="001135A5"/>
    <w:rsid w:val="00124A0F"/>
    <w:rsid w:val="00124AC6"/>
    <w:rsid w:val="0012641B"/>
    <w:rsid w:val="001301AF"/>
    <w:rsid w:val="001337EE"/>
    <w:rsid w:val="00136917"/>
    <w:rsid w:val="00146AFE"/>
    <w:rsid w:val="00153E5C"/>
    <w:rsid w:val="00154135"/>
    <w:rsid w:val="0015432F"/>
    <w:rsid w:val="00155450"/>
    <w:rsid w:val="00160C7B"/>
    <w:rsid w:val="00163A32"/>
    <w:rsid w:val="00164066"/>
    <w:rsid w:val="00164201"/>
    <w:rsid w:val="00165F8C"/>
    <w:rsid w:val="001677B9"/>
    <w:rsid w:val="00170AC6"/>
    <w:rsid w:val="00173BDC"/>
    <w:rsid w:val="00174073"/>
    <w:rsid w:val="00174362"/>
    <w:rsid w:val="00174ECC"/>
    <w:rsid w:val="00176BDC"/>
    <w:rsid w:val="001774BD"/>
    <w:rsid w:val="0018388A"/>
    <w:rsid w:val="00193010"/>
    <w:rsid w:val="00194BF6"/>
    <w:rsid w:val="001A1DBB"/>
    <w:rsid w:val="001A6A3A"/>
    <w:rsid w:val="001B11CF"/>
    <w:rsid w:val="001B11D0"/>
    <w:rsid w:val="001B4B27"/>
    <w:rsid w:val="001B7E2A"/>
    <w:rsid w:val="001C55B8"/>
    <w:rsid w:val="001C754A"/>
    <w:rsid w:val="001D0EC5"/>
    <w:rsid w:val="001D1412"/>
    <w:rsid w:val="001D3D7A"/>
    <w:rsid w:val="001D3E1B"/>
    <w:rsid w:val="001D4DDF"/>
    <w:rsid w:val="001E0E3B"/>
    <w:rsid w:val="001F69F3"/>
    <w:rsid w:val="0020064A"/>
    <w:rsid w:val="00203086"/>
    <w:rsid w:val="0020437F"/>
    <w:rsid w:val="00204400"/>
    <w:rsid w:val="00204C96"/>
    <w:rsid w:val="00206B74"/>
    <w:rsid w:val="00207A47"/>
    <w:rsid w:val="00220D0F"/>
    <w:rsid w:val="0022644B"/>
    <w:rsid w:val="002277F8"/>
    <w:rsid w:val="002333F6"/>
    <w:rsid w:val="002347A3"/>
    <w:rsid w:val="00237174"/>
    <w:rsid w:val="00243B6A"/>
    <w:rsid w:val="00247C09"/>
    <w:rsid w:val="00250973"/>
    <w:rsid w:val="00253B04"/>
    <w:rsid w:val="002701F5"/>
    <w:rsid w:val="0027572A"/>
    <w:rsid w:val="00281900"/>
    <w:rsid w:val="00281FF8"/>
    <w:rsid w:val="0028261D"/>
    <w:rsid w:val="00287725"/>
    <w:rsid w:val="00290F10"/>
    <w:rsid w:val="00297484"/>
    <w:rsid w:val="00297EDE"/>
    <w:rsid w:val="002A451D"/>
    <w:rsid w:val="002A66C0"/>
    <w:rsid w:val="002B2795"/>
    <w:rsid w:val="002B2DCD"/>
    <w:rsid w:val="002B38BB"/>
    <w:rsid w:val="002B4104"/>
    <w:rsid w:val="002B4700"/>
    <w:rsid w:val="002B62A1"/>
    <w:rsid w:val="002C0F95"/>
    <w:rsid w:val="002C12E1"/>
    <w:rsid w:val="002C2E70"/>
    <w:rsid w:val="002C4221"/>
    <w:rsid w:val="002C58EF"/>
    <w:rsid w:val="002D7F6D"/>
    <w:rsid w:val="002E1F79"/>
    <w:rsid w:val="002E3D73"/>
    <w:rsid w:val="002E4A7C"/>
    <w:rsid w:val="002E4E4E"/>
    <w:rsid w:val="002F39EB"/>
    <w:rsid w:val="002F44DD"/>
    <w:rsid w:val="002F6467"/>
    <w:rsid w:val="003025EA"/>
    <w:rsid w:val="00303B2B"/>
    <w:rsid w:val="003058CF"/>
    <w:rsid w:val="003123E0"/>
    <w:rsid w:val="003129FF"/>
    <w:rsid w:val="00312ACA"/>
    <w:rsid w:val="00320F36"/>
    <w:rsid w:val="003255F2"/>
    <w:rsid w:val="0033386B"/>
    <w:rsid w:val="00333A55"/>
    <w:rsid w:val="00333F5E"/>
    <w:rsid w:val="00334C51"/>
    <w:rsid w:val="00341636"/>
    <w:rsid w:val="003416E7"/>
    <w:rsid w:val="00351473"/>
    <w:rsid w:val="00364C50"/>
    <w:rsid w:val="00364EC4"/>
    <w:rsid w:val="003666A1"/>
    <w:rsid w:val="00367A69"/>
    <w:rsid w:val="0038330E"/>
    <w:rsid w:val="00387D88"/>
    <w:rsid w:val="00390C7F"/>
    <w:rsid w:val="00392947"/>
    <w:rsid w:val="003935B9"/>
    <w:rsid w:val="003A017D"/>
    <w:rsid w:val="003A0758"/>
    <w:rsid w:val="003A38C2"/>
    <w:rsid w:val="003B6BC8"/>
    <w:rsid w:val="003B6E26"/>
    <w:rsid w:val="003B7EA3"/>
    <w:rsid w:val="003C15FF"/>
    <w:rsid w:val="003C2EFE"/>
    <w:rsid w:val="003D33F2"/>
    <w:rsid w:val="003D3CB1"/>
    <w:rsid w:val="003E2DC9"/>
    <w:rsid w:val="003E5BEC"/>
    <w:rsid w:val="003E6F28"/>
    <w:rsid w:val="003F3CD9"/>
    <w:rsid w:val="003F70C8"/>
    <w:rsid w:val="00400FCB"/>
    <w:rsid w:val="00401F85"/>
    <w:rsid w:val="00411340"/>
    <w:rsid w:val="004125DE"/>
    <w:rsid w:val="00415679"/>
    <w:rsid w:val="004212F9"/>
    <w:rsid w:val="00424073"/>
    <w:rsid w:val="00435397"/>
    <w:rsid w:val="00441DB1"/>
    <w:rsid w:val="004429BC"/>
    <w:rsid w:val="00445409"/>
    <w:rsid w:val="004553E0"/>
    <w:rsid w:val="004561F8"/>
    <w:rsid w:val="00456D82"/>
    <w:rsid w:val="00460DAA"/>
    <w:rsid w:val="00462FAD"/>
    <w:rsid w:val="004642CF"/>
    <w:rsid w:val="00466CF9"/>
    <w:rsid w:val="00467B7E"/>
    <w:rsid w:val="00472502"/>
    <w:rsid w:val="00472901"/>
    <w:rsid w:val="00477B74"/>
    <w:rsid w:val="00484EA0"/>
    <w:rsid w:val="00487F9D"/>
    <w:rsid w:val="00490CE0"/>
    <w:rsid w:val="004A20E4"/>
    <w:rsid w:val="004A5590"/>
    <w:rsid w:val="004A64B6"/>
    <w:rsid w:val="004A79C0"/>
    <w:rsid w:val="004B2334"/>
    <w:rsid w:val="004C2559"/>
    <w:rsid w:val="004C4B7B"/>
    <w:rsid w:val="004C6040"/>
    <w:rsid w:val="004D1C89"/>
    <w:rsid w:val="004D2FBD"/>
    <w:rsid w:val="004D75E1"/>
    <w:rsid w:val="004D7B3D"/>
    <w:rsid w:val="004E4658"/>
    <w:rsid w:val="004E51A5"/>
    <w:rsid w:val="004F2C0B"/>
    <w:rsid w:val="004F6BAE"/>
    <w:rsid w:val="00502226"/>
    <w:rsid w:val="005034E7"/>
    <w:rsid w:val="00516082"/>
    <w:rsid w:val="00517D51"/>
    <w:rsid w:val="005207A7"/>
    <w:rsid w:val="005215C6"/>
    <w:rsid w:val="00525776"/>
    <w:rsid w:val="00536486"/>
    <w:rsid w:val="0054191D"/>
    <w:rsid w:val="00544C8B"/>
    <w:rsid w:val="005471DA"/>
    <w:rsid w:val="00551B8C"/>
    <w:rsid w:val="00557128"/>
    <w:rsid w:val="00557E41"/>
    <w:rsid w:val="005605AF"/>
    <w:rsid w:val="005620D4"/>
    <w:rsid w:val="005668DB"/>
    <w:rsid w:val="00567BD6"/>
    <w:rsid w:val="005703C0"/>
    <w:rsid w:val="00570DDD"/>
    <w:rsid w:val="00574C16"/>
    <w:rsid w:val="00574C49"/>
    <w:rsid w:val="00576177"/>
    <w:rsid w:val="005813AC"/>
    <w:rsid w:val="005817E1"/>
    <w:rsid w:val="00583BA3"/>
    <w:rsid w:val="00594617"/>
    <w:rsid w:val="00594FA0"/>
    <w:rsid w:val="00597DCF"/>
    <w:rsid w:val="005A29C4"/>
    <w:rsid w:val="005A3445"/>
    <w:rsid w:val="005A5FBB"/>
    <w:rsid w:val="005B0408"/>
    <w:rsid w:val="005B3642"/>
    <w:rsid w:val="005B4DAF"/>
    <w:rsid w:val="005C35DC"/>
    <w:rsid w:val="005C6FDF"/>
    <w:rsid w:val="005C7B39"/>
    <w:rsid w:val="005C7CFF"/>
    <w:rsid w:val="005D0FE0"/>
    <w:rsid w:val="005D320E"/>
    <w:rsid w:val="005D50A5"/>
    <w:rsid w:val="005D71BE"/>
    <w:rsid w:val="005E1A0C"/>
    <w:rsid w:val="005E6F68"/>
    <w:rsid w:val="005F077D"/>
    <w:rsid w:val="005F23C7"/>
    <w:rsid w:val="006024F0"/>
    <w:rsid w:val="0060585F"/>
    <w:rsid w:val="006148C4"/>
    <w:rsid w:val="00620DDA"/>
    <w:rsid w:val="00624B73"/>
    <w:rsid w:val="00626DFB"/>
    <w:rsid w:val="00634709"/>
    <w:rsid w:val="006646FF"/>
    <w:rsid w:val="0066478E"/>
    <w:rsid w:val="00671087"/>
    <w:rsid w:val="00672FAE"/>
    <w:rsid w:val="0067300E"/>
    <w:rsid w:val="00677DDD"/>
    <w:rsid w:val="00680BA0"/>
    <w:rsid w:val="00684F53"/>
    <w:rsid w:val="00685F8B"/>
    <w:rsid w:val="00692E16"/>
    <w:rsid w:val="006939C1"/>
    <w:rsid w:val="006A3FE1"/>
    <w:rsid w:val="006A4F61"/>
    <w:rsid w:val="006B01C6"/>
    <w:rsid w:val="006B0344"/>
    <w:rsid w:val="006C1610"/>
    <w:rsid w:val="006C2500"/>
    <w:rsid w:val="006D1BF2"/>
    <w:rsid w:val="006D2C8E"/>
    <w:rsid w:val="006D32CB"/>
    <w:rsid w:val="006E54BF"/>
    <w:rsid w:val="006F0BF0"/>
    <w:rsid w:val="006F280C"/>
    <w:rsid w:val="006F2C5D"/>
    <w:rsid w:val="006F3019"/>
    <w:rsid w:val="006F6E32"/>
    <w:rsid w:val="006F76C1"/>
    <w:rsid w:val="00701EB7"/>
    <w:rsid w:val="00716336"/>
    <w:rsid w:val="00716BB3"/>
    <w:rsid w:val="00716F83"/>
    <w:rsid w:val="0072223D"/>
    <w:rsid w:val="007303AA"/>
    <w:rsid w:val="00733148"/>
    <w:rsid w:val="00733EAD"/>
    <w:rsid w:val="007367E8"/>
    <w:rsid w:val="00737008"/>
    <w:rsid w:val="00740514"/>
    <w:rsid w:val="007409F9"/>
    <w:rsid w:val="00741A2E"/>
    <w:rsid w:val="00743220"/>
    <w:rsid w:val="00745269"/>
    <w:rsid w:val="00745AC1"/>
    <w:rsid w:val="007500CB"/>
    <w:rsid w:val="00751069"/>
    <w:rsid w:val="00751AC4"/>
    <w:rsid w:val="0075216E"/>
    <w:rsid w:val="0076017D"/>
    <w:rsid w:val="00760345"/>
    <w:rsid w:val="0076196E"/>
    <w:rsid w:val="00762743"/>
    <w:rsid w:val="00764D42"/>
    <w:rsid w:val="00765344"/>
    <w:rsid w:val="00773492"/>
    <w:rsid w:val="00781F0F"/>
    <w:rsid w:val="00782497"/>
    <w:rsid w:val="00786C62"/>
    <w:rsid w:val="00791A07"/>
    <w:rsid w:val="007948B9"/>
    <w:rsid w:val="0079637A"/>
    <w:rsid w:val="00796C10"/>
    <w:rsid w:val="00797ED8"/>
    <w:rsid w:val="007A2016"/>
    <w:rsid w:val="007A2387"/>
    <w:rsid w:val="007B5CD8"/>
    <w:rsid w:val="007B7B9F"/>
    <w:rsid w:val="007C67BE"/>
    <w:rsid w:val="007D57F5"/>
    <w:rsid w:val="007F09BA"/>
    <w:rsid w:val="007F2CF1"/>
    <w:rsid w:val="00802B1A"/>
    <w:rsid w:val="00803FA0"/>
    <w:rsid w:val="00817860"/>
    <w:rsid w:val="00823B0E"/>
    <w:rsid w:val="0083150A"/>
    <w:rsid w:val="00832E65"/>
    <w:rsid w:val="00833461"/>
    <w:rsid w:val="00834C22"/>
    <w:rsid w:val="0083759E"/>
    <w:rsid w:val="008437A2"/>
    <w:rsid w:val="00856B7D"/>
    <w:rsid w:val="008573C8"/>
    <w:rsid w:val="0085765E"/>
    <w:rsid w:val="00861FFA"/>
    <w:rsid w:val="00863A13"/>
    <w:rsid w:val="00867D4A"/>
    <w:rsid w:val="008715E0"/>
    <w:rsid w:val="008769EC"/>
    <w:rsid w:val="008841B3"/>
    <w:rsid w:val="00891D6D"/>
    <w:rsid w:val="00894C52"/>
    <w:rsid w:val="00895726"/>
    <w:rsid w:val="00895CBE"/>
    <w:rsid w:val="008B42E6"/>
    <w:rsid w:val="008C0620"/>
    <w:rsid w:val="008C1464"/>
    <w:rsid w:val="008C7FAB"/>
    <w:rsid w:val="008D620A"/>
    <w:rsid w:val="008E747C"/>
    <w:rsid w:val="008F49D3"/>
    <w:rsid w:val="008F6E2D"/>
    <w:rsid w:val="00902DB5"/>
    <w:rsid w:val="0090451D"/>
    <w:rsid w:val="00904C8A"/>
    <w:rsid w:val="00912839"/>
    <w:rsid w:val="00915AD7"/>
    <w:rsid w:val="009249B4"/>
    <w:rsid w:val="00927F4E"/>
    <w:rsid w:val="00934B07"/>
    <w:rsid w:val="009445F4"/>
    <w:rsid w:val="0094488F"/>
    <w:rsid w:val="00945C03"/>
    <w:rsid w:val="00952813"/>
    <w:rsid w:val="0095415D"/>
    <w:rsid w:val="00957832"/>
    <w:rsid w:val="00962AA4"/>
    <w:rsid w:val="009679A2"/>
    <w:rsid w:val="00970FC5"/>
    <w:rsid w:val="009762BB"/>
    <w:rsid w:val="00976FF0"/>
    <w:rsid w:val="009808CC"/>
    <w:rsid w:val="00983ACB"/>
    <w:rsid w:val="00993902"/>
    <w:rsid w:val="00993907"/>
    <w:rsid w:val="00995C34"/>
    <w:rsid w:val="009964E5"/>
    <w:rsid w:val="009A6202"/>
    <w:rsid w:val="009A63F4"/>
    <w:rsid w:val="009B55F5"/>
    <w:rsid w:val="009C0550"/>
    <w:rsid w:val="009C5BA5"/>
    <w:rsid w:val="009C7676"/>
    <w:rsid w:val="009D1006"/>
    <w:rsid w:val="009D3906"/>
    <w:rsid w:val="009E1B9F"/>
    <w:rsid w:val="009E210A"/>
    <w:rsid w:val="009E335A"/>
    <w:rsid w:val="009E6DF2"/>
    <w:rsid w:val="009F0748"/>
    <w:rsid w:val="009F251D"/>
    <w:rsid w:val="00A266BD"/>
    <w:rsid w:val="00A32BA8"/>
    <w:rsid w:val="00A350B4"/>
    <w:rsid w:val="00A36FA7"/>
    <w:rsid w:val="00A55E02"/>
    <w:rsid w:val="00A567BD"/>
    <w:rsid w:val="00A627C7"/>
    <w:rsid w:val="00A640A3"/>
    <w:rsid w:val="00A65ED4"/>
    <w:rsid w:val="00A825C5"/>
    <w:rsid w:val="00A92B54"/>
    <w:rsid w:val="00A93EE7"/>
    <w:rsid w:val="00A949FF"/>
    <w:rsid w:val="00A94CB8"/>
    <w:rsid w:val="00AA0D24"/>
    <w:rsid w:val="00AA49C5"/>
    <w:rsid w:val="00AA6373"/>
    <w:rsid w:val="00AB5D64"/>
    <w:rsid w:val="00AB7526"/>
    <w:rsid w:val="00AC31C0"/>
    <w:rsid w:val="00AC6127"/>
    <w:rsid w:val="00AD75AC"/>
    <w:rsid w:val="00AD7C91"/>
    <w:rsid w:val="00AE5A19"/>
    <w:rsid w:val="00AE5E6B"/>
    <w:rsid w:val="00AF1C53"/>
    <w:rsid w:val="00AF2B65"/>
    <w:rsid w:val="00B0031D"/>
    <w:rsid w:val="00B0108A"/>
    <w:rsid w:val="00B04EEC"/>
    <w:rsid w:val="00B17324"/>
    <w:rsid w:val="00B215AA"/>
    <w:rsid w:val="00B312CB"/>
    <w:rsid w:val="00B32EB2"/>
    <w:rsid w:val="00B33803"/>
    <w:rsid w:val="00B355B1"/>
    <w:rsid w:val="00B52016"/>
    <w:rsid w:val="00B55684"/>
    <w:rsid w:val="00B56042"/>
    <w:rsid w:val="00B718D3"/>
    <w:rsid w:val="00B71E1A"/>
    <w:rsid w:val="00B7471D"/>
    <w:rsid w:val="00B93BBD"/>
    <w:rsid w:val="00B93EDF"/>
    <w:rsid w:val="00BA029E"/>
    <w:rsid w:val="00BA4302"/>
    <w:rsid w:val="00BA5FF9"/>
    <w:rsid w:val="00BB4E6E"/>
    <w:rsid w:val="00BC1081"/>
    <w:rsid w:val="00BC54C8"/>
    <w:rsid w:val="00BC6DD3"/>
    <w:rsid w:val="00BD387D"/>
    <w:rsid w:val="00BE2AB2"/>
    <w:rsid w:val="00BE7557"/>
    <w:rsid w:val="00BF1CAE"/>
    <w:rsid w:val="00BF6CA1"/>
    <w:rsid w:val="00BF6CAF"/>
    <w:rsid w:val="00C0266F"/>
    <w:rsid w:val="00C03E71"/>
    <w:rsid w:val="00C0701F"/>
    <w:rsid w:val="00C07CE0"/>
    <w:rsid w:val="00C10559"/>
    <w:rsid w:val="00C12C37"/>
    <w:rsid w:val="00C1441B"/>
    <w:rsid w:val="00C308C0"/>
    <w:rsid w:val="00C31A27"/>
    <w:rsid w:val="00C32384"/>
    <w:rsid w:val="00C33A03"/>
    <w:rsid w:val="00C34295"/>
    <w:rsid w:val="00C350F1"/>
    <w:rsid w:val="00C37B8A"/>
    <w:rsid w:val="00C45BD3"/>
    <w:rsid w:val="00C54CF3"/>
    <w:rsid w:val="00C64E92"/>
    <w:rsid w:val="00C80BA6"/>
    <w:rsid w:val="00C81938"/>
    <w:rsid w:val="00C83D91"/>
    <w:rsid w:val="00C930FF"/>
    <w:rsid w:val="00C97A0A"/>
    <w:rsid w:val="00CA0A18"/>
    <w:rsid w:val="00CA1F89"/>
    <w:rsid w:val="00CB3A4D"/>
    <w:rsid w:val="00CC660A"/>
    <w:rsid w:val="00CC7F6D"/>
    <w:rsid w:val="00CD005B"/>
    <w:rsid w:val="00CD3084"/>
    <w:rsid w:val="00CD3352"/>
    <w:rsid w:val="00CD74CE"/>
    <w:rsid w:val="00CE1F63"/>
    <w:rsid w:val="00CE25DB"/>
    <w:rsid w:val="00CE3466"/>
    <w:rsid w:val="00CE5576"/>
    <w:rsid w:val="00CF205B"/>
    <w:rsid w:val="00CF271C"/>
    <w:rsid w:val="00CF5C9C"/>
    <w:rsid w:val="00D125B9"/>
    <w:rsid w:val="00D160B5"/>
    <w:rsid w:val="00D17795"/>
    <w:rsid w:val="00D20DFD"/>
    <w:rsid w:val="00D21856"/>
    <w:rsid w:val="00D220D5"/>
    <w:rsid w:val="00D26A76"/>
    <w:rsid w:val="00D32F74"/>
    <w:rsid w:val="00D33437"/>
    <w:rsid w:val="00D40C8E"/>
    <w:rsid w:val="00D436BF"/>
    <w:rsid w:val="00D52158"/>
    <w:rsid w:val="00D54AE3"/>
    <w:rsid w:val="00D6012B"/>
    <w:rsid w:val="00D67004"/>
    <w:rsid w:val="00D71D00"/>
    <w:rsid w:val="00D71E13"/>
    <w:rsid w:val="00D720CC"/>
    <w:rsid w:val="00D7603F"/>
    <w:rsid w:val="00D801B3"/>
    <w:rsid w:val="00D83798"/>
    <w:rsid w:val="00D84D38"/>
    <w:rsid w:val="00D9026A"/>
    <w:rsid w:val="00D915F6"/>
    <w:rsid w:val="00D94903"/>
    <w:rsid w:val="00D957B6"/>
    <w:rsid w:val="00DB0B0B"/>
    <w:rsid w:val="00DB4701"/>
    <w:rsid w:val="00DB56F9"/>
    <w:rsid w:val="00DB6E46"/>
    <w:rsid w:val="00DC364E"/>
    <w:rsid w:val="00DD0C53"/>
    <w:rsid w:val="00DD2808"/>
    <w:rsid w:val="00DD3A55"/>
    <w:rsid w:val="00DD45A3"/>
    <w:rsid w:val="00DD6F1C"/>
    <w:rsid w:val="00DE1544"/>
    <w:rsid w:val="00DE2532"/>
    <w:rsid w:val="00DE26AF"/>
    <w:rsid w:val="00DE4EF5"/>
    <w:rsid w:val="00DF19FA"/>
    <w:rsid w:val="00DF394C"/>
    <w:rsid w:val="00DF5F13"/>
    <w:rsid w:val="00E0424A"/>
    <w:rsid w:val="00E04E79"/>
    <w:rsid w:val="00E14C5A"/>
    <w:rsid w:val="00E14EDB"/>
    <w:rsid w:val="00E154A1"/>
    <w:rsid w:val="00E15667"/>
    <w:rsid w:val="00E15DA0"/>
    <w:rsid w:val="00E15E7C"/>
    <w:rsid w:val="00E16D86"/>
    <w:rsid w:val="00E20153"/>
    <w:rsid w:val="00E24488"/>
    <w:rsid w:val="00E27125"/>
    <w:rsid w:val="00E3391D"/>
    <w:rsid w:val="00E34D29"/>
    <w:rsid w:val="00E356F6"/>
    <w:rsid w:val="00E44E04"/>
    <w:rsid w:val="00E46116"/>
    <w:rsid w:val="00E53664"/>
    <w:rsid w:val="00E557B2"/>
    <w:rsid w:val="00E61AFB"/>
    <w:rsid w:val="00E70BF7"/>
    <w:rsid w:val="00E70F70"/>
    <w:rsid w:val="00E755B2"/>
    <w:rsid w:val="00E77971"/>
    <w:rsid w:val="00E852A8"/>
    <w:rsid w:val="00E95063"/>
    <w:rsid w:val="00E96C16"/>
    <w:rsid w:val="00EA1CCF"/>
    <w:rsid w:val="00EB4C23"/>
    <w:rsid w:val="00EB59A3"/>
    <w:rsid w:val="00EC7948"/>
    <w:rsid w:val="00ED03A0"/>
    <w:rsid w:val="00ED2A56"/>
    <w:rsid w:val="00ED2E37"/>
    <w:rsid w:val="00EE2200"/>
    <w:rsid w:val="00EE32F3"/>
    <w:rsid w:val="00EF0557"/>
    <w:rsid w:val="00EF0E2A"/>
    <w:rsid w:val="00EF3DBE"/>
    <w:rsid w:val="00F12319"/>
    <w:rsid w:val="00F13AEC"/>
    <w:rsid w:val="00F14598"/>
    <w:rsid w:val="00F164E0"/>
    <w:rsid w:val="00F257B7"/>
    <w:rsid w:val="00F25ED4"/>
    <w:rsid w:val="00F26301"/>
    <w:rsid w:val="00F335A8"/>
    <w:rsid w:val="00F335C9"/>
    <w:rsid w:val="00F376ED"/>
    <w:rsid w:val="00F45DF5"/>
    <w:rsid w:val="00F47C2A"/>
    <w:rsid w:val="00F56BF0"/>
    <w:rsid w:val="00F60480"/>
    <w:rsid w:val="00F61B4E"/>
    <w:rsid w:val="00F62D4A"/>
    <w:rsid w:val="00F63A3D"/>
    <w:rsid w:val="00F81024"/>
    <w:rsid w:val="00F8751F"/>
    <w:rsid w:val="00F90D78"/>
    <w:rsid w:val="00F97419"/>
    <w:rsid w:val="00FA106C"/>
    <w:rsid w:val="00FA1647"/>
    <w:rsid w:val="00FA53C4"/>
    <w:rsid w:val="00FA5AF6"/>
    <w:rsid w:val="00FA682C"/>
    <w:rsid w:val="00FC53F8"/>
    <w:rsid w:val="00FD0898"/>
    <w:rsid w:val="00FD3ADA"/>
    <w:rsid w:val="00FE30B5"/>
    <w:rsid w:val="00FE4246"/>
    <w:rsid w:val="00FF38B8"/>
    <w:rsid w:val="00FF39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9D6707-48BB-4A5A-94B1-5C9E68FF9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90F10"/>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90F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90F10"/>
    <w:rPr>
      <w:rFonts w:ascii="Tahoma" w:hAnsi="Tahoma" w:cs="Tahoma"/>
      <w:sz w:val="16"/>
      <w:szCs w:val="16"/>
    </w:rPr>
  </w:style>
  <w:style w:type="paragraph" w:styleId="Textoindependiente">
    <w:name w:val="Body Text"/>
    <w:basedOn w:val="Normal"/>
    <w:link w:val="TextoindependienteCar"/>
    <w:uiPriority w:val="99"/>
    <w:semiHidden/>
    <w:unhideWhenUsed/>
    <w:rsid w:val="00740514"/>
    <w:pPr>
      <w:spacing w:after="120"/>
    </w:pPr>
  </w:style>
  <w:style w:type="character" w:customStyle="1" w:styleId="TextoindependienteCar">
    <w:name w:val="Texto independiente Car"/>
    <w:basedOn w:val="Fuentedeprrafopredeter"/>
    <w:link w:val="Textoindependiente"/>
    <w:uiPriority w:val="99"/>
    <w:semiHidden/>
    <w:rsid w:val="00740514"/>
  </w:style>
  <w:style w:type="paragraph" w:styleId="Encabezado">
    <w:name w:val="header"/>
    <w:basedOn w:val="Normal"/>
    <w:link w:val="EncabezadoCar"/>
    <w:uiPriority w:val="99"/>
    <w:unhideWhenUsed/>
    <w:rsid w:val="00F335C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335C9"/>
  </w:style>
  <w:style w:type="paragraph" w:styleId="Piedepgina">
    <w:name w:val="footer"/>
    <w:basedOn w:val="Normal"/>
    <w:link w:val="PiedepginaCar"/>
    <w:uiPriority w:val="99"/>
    <w:unhideWhenUsed/>
    <w:rsid w:val="00F335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33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323100">
      <w:bodyDiv w:val="1"/>
      <w:marLeft w:val="0"/>
      <w:marRight w:val="0"/>
      <w:marTop w:val="0"/>
      <w:marBottom w:val="0"/>
      <w:divBdr>
        <w:top w:val="none" w:sz="0" w:space="0" w:color="auto"/>
        <w:left w:val="none" w:sz="0" w:space="0" w:color="auto"/>
        <w:bottom w:val="none" w:sz="0" w:space="0" w:color="auto"/>
        <w:right w:val="none" w:sz="0" w:space="0" w:color="auto"/>
      </w:divBdr>
    </w:div>
    <w:div w:id="183903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EF633-927A-4F4C-A8A0-36416F935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675</TotalTime>
  <Pages>14</Pages>
  <Words>2189</Words>
  <Characters>12041</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A. Hernandez Cruz</dc:creator>
  <cp:lastModifiedBy>Usuario de Windows</cp:lastModifiedBy>
  <cp:revision>22</cp:revision>
  <cp:lastPrinted>2018-12-04T16:01:00Z</cp:lastPrinted>
  <dcterms:created xsi:type="dcterms:W3CDTF">2019-08-07T19:51:00Z</dcterms:created>
  <dcterms:modified xsi:type="dcterms:W3CDTF">2019-10-07T17:20:00Z</dcterms:modified>
</cp:coreProperties>
</file>