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12080410" w:rsidR="009635D8" w:rsidRPr="005E20CE" w:rsidRDefault="006F3019" w:rsidP="00B3041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Cuenta Pública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653E7D1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Informe de Pasivos Contingentes</w:t>
      </w:r>
    </w:p>
    <w:p w14:paraId="29528A84" w14:textId="7892048C" w:rsidR="00B51CAA" w:rsidRPr="005E20CE" w:rsidRDefault="002B0C2A" w:rsidP="00B51CA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A</w:t>
      </w:r>
      <w:r w:rsidR="000A2800" w:rsidRPr="005E20CE">
        <w:rPr>
          <w:rFonts w:ascii="Barlow" w:hAnsi="Barlow" w:cs="Arial"/>
          <w:b/>
          <w:sz w:val="20"/>
          <w:szCs w:val="20"/>
        </w:rPr>
        <w:t>l</w:t>
      </w:r>
      <w:r w:rsidR="00561370" w:rsidRPr="005E20CE">
        <w:rPr>
          <w:rFonts w:ascii="Barlow" w:hAnsi="Barlow" w:cs="Arial"/>
          <w:b/>
          <w:sz w:val="20"/>
          <w:szCs w:val="20"/>
        </w:rPr>
        <w:t xml:space="preserve"> </w:t>
      </w:r>
      <w:r w:rsidR="00A80DAF">
        <w:rPr>
          <w:rFonts w:ascii="Barlow" w:hAnsi="Barlow" w:cs="Arial"/>
          <w:b/>
          <w:sz w:val="20"/>
          <w:szCs w:val="20"/>
        </w:rPr>
        <w:t>28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de </w:t>
      </w:r>
      <w:r w:rsidR="00A80DAF">
        <w:rPr>
          <w:rFonts w:ascii="Barlow" w:hAnsi="Barlow" w:cs="Arial"/>
          <w:b/>
          <w:sz w:val="20"/>
          <w:szCs w:val="20"/>
        </w:rPr>
        <w:t xml:space="preserve">Febrero </w:t>
      </w:r>
      <w:r w:rsidR="003F7D3F" w:rsidRPr="005E20CE">
        <w:rPr>
          <w:rFonts w:ascii="Barlow" w:hAnsi="Barlow" w:cs="Arial"/>
          <w:b/>
          <w:sz w:val="20"/>
          <w:szCs w:val="20"/>
        </w:rPr>
        <w:t>de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5E98C0A5" w14:textId="77777777" w:rsidR="00312D84" w:rsidRPr="005E20CE" w:rsidRDefault="00312D84" w:rsidP="00473B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252359DA" w14:textId="77777777" w:rsidR="00ED3D4D" w:rsidRPr="005E20CE" w:rsidRDefault="00ED3D4D" w:rsidP="004A062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Casa de las Artesan</w:t>
      </w:r>
      <w:r w:rsidR="00ED7254" w:rsidRPr="005E20CE">
        <w:rPr>
          <w:rFonts w:ascii="Barlow" w:hAnsi="Barlow" w:cs="Arial"/>
          <w:b/>
          <w:sz w:val="20"/>
          <w:szCs w:val="20"/>
        </w:rPr>
        <w:t>í</w:t>
      </w:r>
      <w:r w:rsidRPr="005E20CE">
        <w:rPr>
          <w:rFonts w:ascii="Barlow" w:hAnsi="Barlow" w:cs="Arial"/>
          <w:b/>
          <w:sz w:val="20"/>
          <w:szCs w:val="20"/>
        </w:rPr>
        <w:t>as del Estado de Yucatán</w:t>
      </w:r>
    </w:p>
    <w:p w14:paraId="61EB7E0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(Pesos)</w:t>
      </w:r>
    </w:p>
    <w:p w14:paraId="224F7EEF" w14:textId="77777777" w:rsidR="006F3019" w:rsidRPr="005E20CE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5EC551DE" w14:textId="32CAF156" w:rsidR="006F3019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  <w:u w:val="single"/>
        </w:rPr>
        <w:t xml:space="preserve">Nota: </w:t>
      </w:r>
      <w:r w:rsidRPr="005E20CE">
        <w:rPr>
          <w:rFonts w:ascii="Barlow" w:hAnsi="Barlow"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IVA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$1’784,539.45</w:t>
      </w:r>
    </w:p>
    <w:p w14:paraId="55AE94A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ISR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   158,884.08</w:t>
      </w:r>
    </w:p>
    <w:p w14:paraId="4D3CA786" w14:textId="77777777" w:rsidR="004A0623" w:rsidRPr="005E20CE" w:rsidRDefault="004A062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1A40AFD8" w14:textId="258A7F26" w:rsidR="0039463F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NOTA: EN AMBOS CASOS SON AJUSTES PROPUESTOS POR AUDITORIA EXTERNA</w:t>
      </w:r>
      <w:r w:rsidR="003655C8" w:rsidRPr="005E20CE">
        <w:rPr>
          <w:rFonts w:ascii="Barlow" w:hAnsi="Barlow" w:cs="Arial"/>
          <w:b/>
          <w:sz w:val="20"/>
          <w:szCs w:val="20"/>
        </w:rPr>
        <w:t xml:space="preserve"> </w:t>
      </w:r>
    </w:p>
    <w:p w14:paraId="3EA6A95E" w14:textId="77777777" w:rsidR="00462E33" w:rsidRPr="005E20CE" w:rsidRDefault="00462E3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33B206E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F343F4C" w14:textId="5AB361E9" w:rsidR="00B30414" w:rsidRPr="005E20CE" w:rsidRDefault="00B30414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ING. GIOVANNA TRACONIS ALCOCER</w:t>
      </w:r>
    </w:p>
    <w:p w14:paraId="210FF90B" w14:textId="236B10BC" w:rsidR="009B6D78" w:rsidRPr="005E20CE" w:rsidRDefault="00BF2AC3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LIQUIDADORA Y RESPONSABLE DE LA DESINCORPORACIÓN DE LA CASA DE LAS ARTESANÍAS DEL ESTADO DE YUCATÁN</w:t>
      </w:r>
    </w:p>
    <w:sectPr w:rsidR="009B6D78" w:rsidRPr="005E20CE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4B11FE"/>
    <w:rsid w:val="00542075"/>
    <w:rsid w:val="00561370"/>
    <w:rsid w:val="00564EDA"/>
    <w:rsid w:val="005764A2"/>
    <w:rsid w:val="005B717C"/>
    <w:rsid w:val="005C4CC8"/>
    <w:rsid w:val="005D3CD6"/>
    <w:rsid w:val="005E20CE"/>
    <w:rsid w:val="00607D0A"/>
    <w:rsid w:val="0064219E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80DAF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2AC3"/>
    <w:rsid w:val="00BF6CAF"/>
    <w:rsid w:val="00C0724B"/>
    <w:rsid w:val="00C45E9E"/>
    <w:rsid w:val="00C54B23"/>
    <w:rsid w:val="00CA079D"/>
    <w:rsid w:val="00CA3A59"/>
    <w:rsid w:val="00CB7AD2"/>
    <w:rsid w:val="00D10546"/>
    <w:rsid w:val="00D13675"/>
    <w:rsid w:val="00D4083E"/>
    <w:rsid w:val="00D65F02"/>
    <w:rsid w:val="00D83798"/>
    <w:rsid w:val="00DD0AA0"/>
    <w:rsid w:val="00DD26CB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35</cp:revision>
  <cp:lastPrinted>2019-01-16T18:26:00Z</cp:lastPrinted>
  <dcterms:created xsi:type="dcterms:W3CDTF">2019-11-07T14:19:00Z</dcterms:created>
  <dcterms:modified xsi:type="dcterms:W3CDTF">2022-04-13T00:39:00Z</dcterms:modified>
</cp:coreProperties>
</file>